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B5" w:rsidRDefault="00D634B5" w:rsidP="000C6194">
      <w:pPr>
        <w:pStyle w:val="BodyText"/>
      </w:pPr>
    </w:p>
    <w:p w:rsidR="00C2094C" w:rsidRPr="00C2094C" w:rsidRDefault="00C2094C" w:rsidP="00D864DE">
      <w:pPr>
        <w:rPr>
          <w:rFonts w:eastAsia="Times New Roman" w:cs="Arial"/>
          <w:b/>
          <w:bCs/>
          <w:color w:val="003B63"/>
          <w:kern w:val="32"/>
          <w:sz w:val="32"/>
          <w:szCs w:val="32"/>
        </w:rPr>
      </w:pPr>
      <w:r w:rsidRPr="00C2094C">
        <w:rPr>
          <w:rFonts w:eastAsia="Times New Roman" w:cs="Arial"/>
          <w:b/>
          <w:bCs/>
          <w:color w:val="003B63"/>
          <w:kern w:val="32"/>
          <w:sz w:val="32"/>
          <w:szCs w:val="32"/>
        </w:rPr>
        <w:t>Stallholder Expression of Interest Form</w:t>
      </w:r>
    </w:p>
    <w:p w:rsidR="00D864DE" w:rsidRDefault="00D864DE" w:rsidP="00626F0D">
      <w:pPr>
        <w:ind w:right="-251"/>
        <w:jc w:val="both"/>
      </w:pPr>
      <w:r>
        <w:t xml:space="preserve">The </w:t>
      </w:r>
      <w:r w:rsidR="00633F94" w:rsidRPr="00633F94">
        <w:rPr>
          <w:b/>
          <w:i/>
        </w:rPr>
        <w:t>‘</w:t>
      </w:r>
      <w:r w:rsidRPr="000B1E2F">
        <w:rPr>
          <w:b/>
          <w:i/>
        </w:rPr>
        <w:t>Explore. Discover. Connect</w:t>
      </w:r>
      <w:r w:rsidR="00633F94">
        <w:rPr>
          <w:b/>
          <w:i/>
        </w:rPr>
        <w:t>’</w:t>
      </w:r>
      <w:r w:rsidR="000B1E2F">
        <w:rPr>
          <w:b/>
          <w:i/>
        </w:rPr>
        <w:t xml:space="preserve"> </w:t>
      </w:r>
      <w:r w:rsidRPr="000B1E2F">
        <w:rPr>
          <w:b/>
        </w:rPr>
        <w:t>Carnival</w:t>
      </w:r>
      <w:r>
        <w:t xml:space="preserve"> is a </w:t>
      </w:r>
      <w:r w:rsidRPr="00FB6614">
        <w:rPr>
          <w:b/>
        </w:rPr>
        <w:t>FREE</w:t>
      </w:r>
      <w:r>
        <w:t xml:space="preserve"> community event hosted by the City of Bayswater. The Carnival will deliver a program of s</w:t>
      </w:r>
      <w:r w:rsidRPr="00C72B05">
        <w:t xml:space="preserve">ocial and </w:t>
      </w:r>
      <w:r>
        <w:t>inclusion activities, as well a</w:t>
      </w:r>
      <w:r w:rsidR="0068363F">
        <w:t>s informative community service</w:t>
      </w:r>
      <w:r>
        <w:t xml:space="preserve"> seminars</w:t>
      </w:r>
      <w:r w:rsidR="007F38C4">
        <w:t>,</w:t>
      </w:r>
      <w:r>
        <w:t xml:space="preserve"> to </w:t>
      </w:r>
      <w:r w:rsidR="0068363F">
        <w:t xml:space="preserve">increase community awareness </w:t>
      </w:r>
      <w:r>
        <w:t>about the wide range of local community and sporting opportunities available within the City.</w:t>
      </w:r>
    </w:p>
    <w:p w:rsidR="0068363F" w:rsidRDefault="0068363F" w:rsidP="007F38C4">
      <w:pPr>
        <w:spacing w:after="120" w:line="240" w:lineRule="auto"/>
        <w:ind w:right="-958"/>
      </w:pPr>
      <w:r w:rsidRPr="00FB6614">
        <w:rPr>
          <w:b/>
        </w:rPr>
        <w:t>The benefits of attending and promoting your community</w:t>
      </w:r>
      <w:r w:rsidR="000B1E2F" w:rsidRPr="00FB6614">
        <w:rPr>
          <w:b/>
        </w:rPr>
        <w:t xml:space="preserve"> </w:t>
      </w:r>
      <w:r w:rsidRPr="00FB6614">
        <w:rPr>
          <w:b/>
        </w:rPr>
        <w:t>/</w:t>
      </w:r>
      <w:r w:rsidR="000B1E2F" w:rsidRPr="00FB6614">
        <w:rPr>
          <w:b/>
        </w:rPr>
        <w:t xml:space="preserve"> </w:t>
      </w:r>
      <w:r w:rsidRPr="00FB6614">
        <w:rPr>
          <w:b/>
        </w:rPr>
        <w:t>sporting club</w:t>
      </w:r>
      <w:r w:rsidR="00BF1EA0" w:rsidRPr="00FB6614">
        <w:rPr>
          <w:b/>
        </w:rPr>
        <w:t xml:space="preserve"> at the Carnival</w:t>
      </w:r>
      <w:r w:rsidR="002D4384" w:rsidRPr="00FB6614">
        <w:rPr>
          <w:b/>
        </w:rPr>
        <w:t xml:space="preserve"> include</w:t>
      </w:r>
      <w:r>
        <w:t>:</w:t>
      </w:r>
    </w:p>
    <w:p w:rsidR="002D4384" w:rsidRDefault="000B1E2F" w:rsidP="000B1E2F">
      <w:pPr>
        <w:pStyle w:val="ListParagraph"/>
        <w:numPr>
          <w:ilvl w:val="0"/>
          <w:numId w:val="19"/>
        </w:numPr>
        <w:spacing w:after="0"/>
      </w:pPr>
      <w:r>
        <w:t>General promotion of your club, its purpose and services</w:t>
      </w:r>
    </w:p>
    <w:p w:rsidR="002D4384" w:rsidRDefault="00C2094C" w:rsidP="002D4384">
      <w:pPr>
        <w:pStyle w:val="ListParagraph"/>
        <w:numPr>
          <w:ilvl w:val="0"/>
          <w:numId w:val="19"/>
        </w:numPr>
        <w:spacing w:after="0"/>
      </w:pPr>
      <w:r>
        <w:t>Opportunity to i</w:t>
      </w:r>
      <w:r w:rsidR="002D4384">
        <w:t xml:space="preserve">ncrease </w:t>
      </w:r>
      <w:r>
        <w:t>club</w:t>
      </w:r>
      <w:r w:rsidR="002D4384">
        <w:t xml:space="preserve"> registrations and memberships</w:t>
      </w:r>
    </w:p>
    <w:p w:rsidR="007F6019" w:rsidRPr="00DC548D" w:rsidRDefault="00DC548D" w:rsidP="00DC548D">
      <w:pPr>
        <w:pStyle w:val="Heading2"/>
        <w:numPr>
          <w:ilvl w:val="0"/>
          <w:numId w:val="21"/>
        </w:numPr>
        <w:rPr>
          <w:sz w:val="24"/>
        </w:rPr>
      </w:pPr>
      <w:r w:rsidRPr="00DC548D">
        <w:rPr>
          <w:sz w:val="24"/>
        </w:rPr>
        <w:t>Event Details</w:t>
      </w:r>
    </w:p>
    <w:p w:rsidR="00D60624" w:rsidRPr="003B1FBD" w:rsidRDefault="00C2094C" w:rsidP="00DC548D">
      <w:pPr>
        <w:tabs>
          <w:tab w:val="left" w:pos="1134"/>
        </w:tabs>
        <w:spacing w:after="60"/>
        <w:rPr>
          <w:b/>
        </w:rPr>
      </w:pPr>
      <w:r w:rsidRPr="00C2094C">
        <w:rPr>
          <w:b/>
        </w:rPr>
        <w:t>Date:</w:t>
      </w:r>
      <w:r>
        <w:tab/>
      </w:r>
      <w:r w:rsidR="00FB6614">
        <w:rPr>
          <w:b/>
        </w:rPr>
        <w:t>Sunday 28 March 2021</w:t>
      </w:r>
    </w:p>
    <w:p w:rsidR="00C2094C" w:rsidRDefault="00C2094C" w:rsidP="00DC548D">
      <w:pPr>
        <w:tabs>
          <w:tab w:val="left" w:pos="1134"/>
        </w:tabs>
        <w:spacing w:after="60"/>
        <w:rPr>
          <w:b/>
        </w:rPr>
      </w:pPr>
      <w:r>
        <w:rPr>
          <w:b/>
        </w:rPr>
        <w:t>Venue:</w:t>
      </w:r>
      <w:r>
        <w:rPr>
          <w:b/>
        </w:rPr>
        <w:tab/>
      </w:r>
      <w:r w:rsidR="00D60624" w:rsidRPr="003B1FBD">
        <w:rPr>
          <w:b/>
        </w:rPr>
        <w:t>The RISE - 28 Eighth Avenue, Maylands</w:t>
      </w:r>
    </w:p>
    <w:p w:rsidR="00C2094C" w:rsidRDefault="00C2094C" w:rsidP="00DC548D">
      <w:pPr>
        <w:tabs>
          <w:tab w:val="left" w:pos="1134"/>
        </w:tabs>
        <w:spacing w:after="0"/>
        <w:rPr>
          <w:b/>
        </w:rPr>
      </w:pPr>
      <w:r>
        <w:rPr>
          <w:b/>
        </w:rPr>
        <w:t xml:space="preserve">Time: </w:t>
      </w:r>
      <w:r>
        <w:rPr>
          <w:b/>
        </w:rPr>
        <w:tab/>
      </w:r>
      <w:r w:rsidR="00D60624" w:rsidRPr="003B1FBD">
        <w:rPr>
          <w:b/>
        </w:rPr>
        <w:t>12</w:t>
      </w:r>
      <w:r>
        <w:rPr>
          <w:b/>
        </w:rPr>
        <w:t>.00</w:t>
      </w:r>
      <w:r w:rsidR="00D60624" w:rsidRPr="003B1FBD">
        <w:rPr>
          <w:b/>
        </w:rPr>
        <w:t xml:space="preserve">pm </w:t>
      </w:r>
      <w:r>
        <w:rPr>
          <w:b/>
        </w:rPr>
        <w:t>–</w:t>
      </w:r>
      <w:r w:rsidR="00D60624" w:rsidRPr="003B1FBD">
        <w:rPr>
          <w:b/>
        </w:rPr>
        <w:t xml:space="preserve"> 3</w:t>
      </w:r>
      <w:r>
        <w:rPr>
          <w:b/>
        </w:rPr>
        <w:t>.00</w:t>
      </w:r>
      <w:r w:rsidR="00D60624" w:rsidRPr="003B1FBD">
        <w:rPr>
          <w:b/>
        </w:rPr>
        <w:t>pm</w:t>
      </w:r>
      <w:r>
        <w:rPr>
          <w:b/>
        </w:rPr>
        <w:t xml:space="preserve"> </w:t>
      </w:r>
      <w:r w:rsidR="00FB6614">
        <w:rPr>
          <w:b/>
        </w:rPr>
        <w:t>(</w:t>
      </w:r>
      <w:r w:rsidR="00FB6614" w:rsidRPr="0066719D">
        <w:rPr>
          <w:b/>
          <w:i/>
        </w:rPr>
        <w:t>Note: Stallholder set up from 9am / Bump out by 4pm</w:t>
      </w:r>
      <w:r w:rsidR="00FB6614">
        <w:rPr>
          <w:b/>
        </w:rPr>
        <w:t>)</w:t>
      </w:r>
    </w:p>
    <w:p w:rsidR="002D4384" w:rsidRPr="00DC548D" w:rsidRDefault="00DC548D" w:rsidP="00DC548D">
      <w:pPr>
        <w:pStyle w:val="Heading2"/>
        <w:numPr>
          <w:ilvl w:val="0"/>
          <w:numId w:val="21"/>
        </w:numPr>
        <w:rPr>
          <w:sz w:val="24"/>
        </w:rPr>
      </w:pPr>
      <w:r>
        <w:rPr>
          <w:sz w:val="24"/>
        </w:rPr>
        <w:t>Group Details</w:t>
      </w:r>
    </w:p>
    <w:p w:rsidR="00D11BAD" w:rsidRDefault="00D11BAD" w:rsidP="00D11BAD">
      <w:pPr>
        <w:spacing w:after="0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A806A4" w:rsidTr="00DC548D">
        <w:tc>
          <w:tcPr>
            <w:tcW w:w="9804" w:type="dxa"/>
          </w:tcPr>
          <w:p w:rsidR="00A806A4" w:rsidRPr="00C1179B" w:rsidRDefault="00A806A4" w:rsidP="00DC548D">
            <w:pPr>
              <w:spacing w:before="240"/>
              <w:ind w:left="-388" w:firstLine="284"/>
              <w:rPr>
                <w:b/>
              </w:rPr>
            </w:pPr>
            <w:r w:rsidRPr="00C1179B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42DE39" wp14:editId="07A1C16E">
                      <wp:simplePos x="0" y="0"/>
                      <wp:positionH relativeFrom="column">
                        <wp:posOffset>-249472</wp:posOffset>
                      </wp:positionH>
                      <wp:positionV relativeFrom="paragraph">
                        <wp:posOffset>-106183</wp:posOffset>
                      </wp:positionV>
                      <wp:extent cx="6567032" cy="2590800"/>
                      <wp:effectExtent l="0" t="0" r="2476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7032" cy="2590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872A8" id="Rounded Rectangle 4" o:spid="_x0000_s1026" style="position:absolute;margin-left:-19.65pt;margin-top:-8.35pt;width:517.1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" filled="f" strokecolor="#1f497d [3215]" strokeweight="2pt"/>
                  </w:pict>
                </mc:Fallback>
              </mc:AlternateContent>
            </w:r>
            <w:r w:rsidRPr="00C1179B">
              <w:rPr>
                <w:b/>
              </w:rPr>
              <w:t xml:space="preserve">Name of </w:t>
            </w:r>
            <w:r w:rsidR="00C2094C">
              <w:rPr>
                <w:b/>
              </w:rPr>
              <w:t>Group</w:t>
            </w:r>
          </w:p>
        </w:tc>
      </w:tr>
      <w:tr w:rsidR="00A806A4" w:rsidTr="00DC548D">
        <w:tc>
          <w:tcPr>
            <w:tcW w:w="9804" w:type="dxa"/>
          </w:tcPr>
          <w:p w:rsidR="00A806A4" w:rsidRPr="00C1179B" w:rsidRDefault="00A806A4" w:rsidP="00DC548D">
            <w:pPr>
              <w:spacing w:before="240"/>
              <w:ind w:left="-388" w:firstLine="284"/>
              <w:rPr>
                <w:b/>
              </w:rPr>
            </w:pPr>
            <w:r w:rsidRPr="00C1179B">
              <w:rPr>
                <w:b/>
              </w:rPr>
              <w:t>Contact Person:</w:t>
            </w:r>
          </w:p>
        </w:tc>
      </w:tr>
      <w:tr w:rsidR="00A806A4" w:rsidTr="00DC548D">
        <w:tc>
          <w:tcPr>
            <w:tcW w:w="9804" w:type="dxa"/>
          </w:tcPr>
          <w:p w:rsidR="00A806A4" w:rsidRPr="00C1179B" w:rsidRDefault="00A806A4" w:rsidP="00DC548D">
            <w:pPr>
              <w:spacing w:before="240"/>
              <w:ind w:left="-388" w:firstLine="284"/>
              <w:rPr>
                <w:b/>
              </w:rPr>
            </w:pPr>
            <w:r w:rsidRPr="00C1179B">
              <w:rPr>
                <w:b/>
              </w:rPr>
              <w:t>Address:</w:t>
            </w:r>
          </w:p>
        </w:tc>
      </w:tr>
      <w:tr w:rsidR="00A806A4" w:rsidTr="00DC548D">
        <w:tc>
          <w:tcPr>
            <w:tcW w:w="9804" w:type="dxa"/>
          </w:tcPr>
          <w:p w:rsidR="00A806A4" w:rsidRPr="00C1179B" w:rsidRDefault="00A806A4" w:rsidP="00DC548D">
            <w:pPr>
              <w:spacing w:before="240"/>
              <w:ind w:left="-388" w:firstLine="284"/>
              <w:rPr>
                <w:b/>
              </w:rPr>
            </w:pPr>
            <w:r w:rsidRPr="00C1179B">
              <w:rPr>
                <w:b/>
              </w:rPr>
              <w:t>Best Phone Contact:</w:t>
            </w:r>
          </w:p>
        </w:tc>
      </w:tr>
      <w:tr w:rsidR="00A806A4" w:rsidTr="00DC548D">
        <w:tc>
          <w:tcPr>
            <w:tcW w:w="9804" w:type="dxa"/>
          </w:tcPr>
          <w:p w:rsidR="00A806A4" w:rsidRPr="00C1179B" w:rsidRDefault="00A806A4" w:rsidP="00DC548D">
            <w:pPr>
              <w:spacing w:before="240"/>
              <w:ind w:left="-388" w:firstLine="284"/>
              <w:rPr>
                <w:b/>
              </w:rPr>
            </w:pPr>
            <w:r w:rsidRPr="00C1179B">
              <w:rPr>
                <w:b/>
              </w:rPr>
              <w:t>E-mail:</w:t>
            </w:r>
          </w:p>
        </w:tc>
      </w:tr>
      <w:tr w:rsidR="00A806A4" w:rsidTr="00DC548D">
        <w:tc>
          <w:tcPr>
            <w:tcW w:w="9804" w:type="dxa"/>
          </w:tcPr>
          <w:p w:rsidR="00A806A4" w:rsidRPr="007A753B" w:rsidRDefault="00A806A4" w:rsidP="00DC548D">
            <w:pPr>
              <w:spacing w:before="240"/>
              <w:ind w:left="-388" w:firstLine="284"/>
              <w:rPr>
                <w:b/>
              </w:rPr>
            </w:pPr>
            <w:r w:rsidRPr="00C1179B">
              <w:rPr>
                <w:b/>
              </w:rPr>
              <w:t>Are you a Community Group or Not</w:t>
            </w:r>
            <w:r w:rsidR="000B1E2F">
              <w:rPr>
                <w:b/>
              </w:rPr>
              <w:t xml:space="preserve"> -</w:t>
            </w:r>
            <w:r w:rsidRPr="00C1179B">
              <w:rPr>
                <w:b/>
              </w:rPr>
              <w:t xml:space="preserve"> for </w:t>
            </w:r>
            <w:r w:rsidR="000B1E2F">
              <w:rPr>
                <w:b/>
              </w:rPr>
              <w:t xml:space="preserve">- </w:t>
            </w:r>
            <w:r w:rsidRPr="00C1179B">
              <w:rPr>
                <w:b/>
              </w:rPr>
              <w:t>Profit Organisation</w:t>
            </w:r>
            <w:r w:rsidR="00DC548D">
              <w:rPr>
                <w:b/>
              </w:rPr>
              <w:t xml:space="preserve"> (</w:t>
            </w:r>
            <w:r>
              <w:t xml:space="preserve">Please </w:t>
            </w:r>
            <w:r w:rsidR="00DC548D">
              <w:t xml:space="preserve">tick </w:t>
            </w:r>
            <w:r>
              <w:t>'yes' or 'no'</w:t>
            </w:r>
            <w:r w:rsidR="00DC548D">
              <w:t>)</w:t>
            </w:r>
          </w:p>
          <w:p w:rsidR="00A806A4" w:rsidRDefault="00A806A4" w:rsidP="00DC548D">
            <w:pPr>
              <w:ind w:left="-388" w:firstLine="284"/>
            </w:pPr>
            <w:r w:rsidRPr="00626F0D">
              <w:t>YES</w:t>
            </w:r>
            <w:r w:rsidR="00FB6614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166481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61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FB6614">
              <w:rPr>
                <w:sz w:val="44"/>
                <w:szCs w:val="44"/>
              </w:rPr>
              <w:t xml:space="preserve"> </w:t>
            </w:r>
            <w:r w:rsidRPr="00626F0D">
              <w:t>NO</w:t>
            </w:r>
            <w:r>
              <w:rPr>
                <w:b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4143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61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:rsidR="00DC548D" w:rsidRPr="00DC548D" w:rsidRDefault="00DC548D" w:rsidP="00DC548D">
      <w:pPr>
        <w:pStyle w:val="Heading2"/>
        <w:ind w:left="360"/>
        <w:rPr>
          <w:sz w:val="10"/>
        </w:rPr>
      </w:pPr>
    </w:p>
    <w:p w:rsidR="007F6019" w:rsidRPr="00DC548D" w:rsidRDefault="002D4384" w:rsidP="00DC548D">
      <w:pPr>
        <w:pStyle w:val="Heading2"/>
        <w:numPr>
          <w:ilvl w:val="0"/>
          <w:numId w:val="21"/>
        </w:numPr>
        <w:rPr>
          <w:sz w:val="24"/>
        </w:rPr>
      </w:pPr>
      <w:r w:rsidRPr="00DC548D">
        <w:rPr>
          <w:sz w:val="24"/>
        </w:rPr>
        <w:t>S</w:t>
      </w:r>
      <w:r w:rsidR="00DC548D">
        <w:rPr>
          <w:sz w:val="24"/>
        </w:rPr>
        <w:t>tall Details</w:t>
      </w:r>
    </w:p>
    <w:p w:rsidR="007F6019" w:rsidRPr="00626F0D" w:rsidRDefault="007F38C4" w:rsidP="007F6019">
      <w:pPr>
        <w:pStyle w:val="Heading3"/>
        <w:rPr>
          <w:rFonts w:eastAsiaTheme="minorHAnsi" w:cstheme="minorBidi"/>
          <w:b w:val="0"/>
          <w:color w:val="auto"/>
          <w:sz w:val="22"/>
          <w:szCs w:val="22"/>
        </w:rPr>
      </w:pPr>
      <w:r w:rsidRPr="00626F0D">
        <w:rPr>
          <w:rFonts w:eastAsiaTheme="minorHAnsi" w:cstheme="minorBidi"/>
          <w:b w:val="0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468A4" wp14:editId="3F8B95F4">
                <wp:simplePos x="0" y="0"/>
                <wp:positionH relativeFrom="margin">
                  <wp:align>left</wp:align>
                </wp:positionH>
                <wp:positionV relativeFrom="paragraph">
                  <wp:posOffset>257893</wp:posOffset>
                </wp:positionV>
                <wp:extent cx="6543316" cy="1285875"/>
                <wp:effectExtent l="0" t="0" r="1016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16" cy="1285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A1638" id="Rounded Rectangle 8" o:spid="_x0000_s1026" style="position:absolute;margin-left:0;margin-top:20.3pt;width:515.2pt;height:10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" filled="f" strokecolor="#1f497d" strokeweight="2pt">
                <w10:wrap anchorx="margin"/>
              </v:roundrect>
            </w:pict>
          </mc:Fallback>
        </mc:AlternateContent>
      </w:r>
      <w:r w:rsidR="00A806A4" w:rsidRPr="00626F0D">
        <w:rPr>
          <w:rFonts w:eastAsiaTheme="minorHAnsi" w:cstheme="minorBidi"/>
          <w:b w:val="0"/>
          <w:color w:val="auto"/>
          <w:sz w:val="22"/>
          <w:szCs w:val="22"/>
        </w:rPr>
        <w:t xml:space="preserve">Please provide a description of </w:t>
      </w:r>
      <w:r w:rsidR="002D4384" w:rsidRPr="00626F0D">
        <w:rPr>
          <w:rFonts w:eastAsiaTheme="minorHAnsi" w:cstheme="minorBidi"/>
          <w:b w:val="0"/>
          <w:color w:val="auto"/>
          <w:sz w:val="22"/>
          <w:szCs w:val="22"/>
        </w:rPr>
        <w:t xml:space="preserve">activities, information or </w:t>
      </w:r>
      <w:r w:rsidR="00A806A4" w:rsidRPr="00626F0D">
        <w:rPr>
          <w:rFonts w:eastAsiaTheme="minorHAnsi" w:cstheme="minorBidi"/>
          <w:b w:val="0"/>
          <w:color w:val="auto"/>
          <w:sz w:val="22"/>
          <w:szCs w:val="22"/>
        </w:rPr>
        <w:t>products that will be available: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A806A4" w:rsidTr="00DC548D">
        <w:tc>
          <w:tcPr>
            <w:tcW w:w="9804" w:type="dxa"/>
          </w:tcPr>
          <w:p w:rsidR="00A806A4" w:rsidRDefault="00A806A4" w:rsidP="00A806A4"/>
          <w:p w:rsidR="00A806A4" w:rsidRDefault="00A806A4" w:rsidP="00A806A4"/>
        </w:tc>
      </w:tr>
      <w:tr w:rsidR="00A806A4" w:rsidTr="00DC548D">
        <w:tc>
          <w:tcPr>
            <w:tcW w:w="9804" w:type="dxa"/>
          </w:tcPr>
          <w:p w:rsidR="00A806A4" w:rsidRDefault="00A806A4" w:rsidP="00A806A4"/>
          <w:p w:rsidR="00A806A4" w:rsidRDefault="00A806A4" w:rsidP="00A806A4"/>
        </w:tc>
      </w:tr>
      <w:tr w:rsidR="00A806A4" w:rsidTr="00DC548D">
        <w:tc>
          <w:tcPr>
            <w:tcW w:w="9804" w:type="dxa"/>
          </w:tcPr>
          <w:p w:rsidR="00A806A4" w:rsidRDefault="00A806A4" w:rsidP="00A806A4"/>
          <w:p w:rsidR="00A806A4" w:rsidRDefault="00A806A4" w:rsidP="00A806A4"/>
        </w:tc>
      </w:tr>
      <w:tr w:rsidR="00DC548D" w:rsidTr="00FB1040">
        <w:tc>
          <w:tcPr>
            <w:tcW w:w="9804" w:type="dxa"/>
          </w:tcPr>
          <w:p w:rsidR="00DC548D" w:rsidRDefault="00DC548D" w:rsidP="00FB1040"/>
          <w:p w:rsidR="00DC548D" w:rsidRDefault="00DC548D" w:rsidP="00FB1040"/>
        </w:tc>
      </w:tr>
    </w:tbl>
    <w:p w:rsidR="00410DDA" w:rsidRPr="00DC548D" w:rsidRDefault="00410DDA" w:rsidP="00DC548D">
      <w:pPr>
        <w:pStyle w:val="Heading2"/>
        <w:numPr>
          <w:ilvl w:val="0"/>
          <w:numId w:val="21"/>
        </w:numPr>
        <w:rPr>
          <w:sz w:val="24"/>
        </w:rPr>
      </w:pPr>
      <w:r w:rsidRPr="00DC548D">
        <w:rPr>
          <w:sz w:val="24"/>
        </w:rPr>
        <w:lastRenderedPageBreak/>
        <w:t xml:space="preserve">Stallholder </w:t>
      </w:r>
      <w:r w:rsidR="002D4384" w:rsidRPr="00DC548D">
        <w:rPr>
          <w:sz w:val="24"/>
        </w:rPr>
        <w:t>Requirements</w:t>
      </w:r>
    </w:p>
    <w:p w:rsidR="00C1179B" w:rsidRDefault="002370E8" w:rsidP="00C1179B">
      <w:sdt>
        <w:sdtPr>
          <w:rPr>
            <w:sz w:val="44"/>
            <w:szCs w:val="44"/>
          </w:rPr>
          <w:id w:val="114007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A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410DDA">
        <w:rPr>
          <w:sz w:val="44"/>
          <w:szCs w:val="44"/>
        </w:rPr>
        <w:t xml:space="preserve"> </w:t>
      </w:r>
      <w:r w:rsidR="00410DDA">
        <w:t>Small stall (1 trestle table)</w:t>
      </w:r>
      <w:r w:rsidR="00C1179B">
        <w:tab/>
      </w:r>
      <w:sdt>
        <w:sdtPr>
          <w:rPr>
            <w:sz w:val="44"/>
            <w:szCs w:val="44"/>
          </w:rPr>
          <w:id w:val="18777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9B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C1179B">
        <w:t xml:space="preserve"> Medium stall (2 trestle tables)</w:t>
      </w:r>
      <w:r w:rsidR="00C1179B">
        <w:tab/>
      </w:r>
      <w:sdt>
        <w:sdtPr>
          <w:rPr>
            <w:sz w:val="44"/>
            <w:szCs w:val="44"/>
          </w:rPr>
          <w:id w:val="16840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9B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C1179B">
        <w:t xml:space="preserve"> 1 Display board</w:t>
      </w:r>
    </w:p>
    <w:p w:rsidR="00C2094C" w:rsidRDefault="00C2094C" w:rsidP="00C2094C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As</w:t>
      </w:r>
      <w:r w:rsidR="00975A8B" w:rsidRPr="00991774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>
        <w:rPr>
          <w:rFonts w:eastAsia="Times New Roman" w:cs="Arial"/>
          <w:b/>
          <w:sz w:val="24"/>
          <w:szCs w:val="24"/>
          <w:lang w:eastAsia="en-AU"/>
        </w:rPr>
        <w:t>the</w:t>
      </w:r>
      <w:r w:rsidR="00626F0D">
        <w:rPr>
          <w:rFonts w:eastAsia="Times New Roman" w:cs="Arial"/>
          <w:b/>
          <w:sz w:val="24"/>
          <w:szCs w:val="24"/>
          <w:lang w:eastAsia="en-AU"/>
        </w:rPr>
        <w:t>r</w:t>
      </w:r>
      <w:r>
        <w:rPr>
          <w:rFonts w:eastAsia="Times New Roman" w:cs="Arial"/>
          <w:b/>
          <w:sz w:val="24"/>
          <w:szCs w:val="24"/>
          <w:lang w:eastAsia="en-AU"/>
        </w:rPr>
        <w:t>e is no stallholders</w:t>
      </w:r>
      <w:r w:rsidR="00633F94">
        <w:rPr>
          <w:rFonts w:eastAsia="Times New Roman" w:cs="Arial"/>
          <w:b/>
          <w:sz w:val="24"/>
          <w:szCs w:val="24"/>
          <w:lang w:eastAsia="en-AU"/>
        </w:rPr>
        <w:t>’</w:t>
      </w:r>
      <w:r>
        <w:rPr>
          <w:rFonts w:eastAsia="Times New Roman" w:cs="Arial"/>
          <w:b/>
          <w:sz w:val="24"/>
          <w:szCs w:val="24"/>
          <w:lang w:eastAsia="en-AU"/>
        </w:rPr>
        <w:t xml:space="preserve"> FEE, the City of Bayswater encourages all clubs and community groups to donate a raffle prize to be randomly drawn on the day</w:t>
      </w:r>
    </w:p>
    <w:p w:rsidR="00975A8B" w:rsidRPr="00991774" w:rsidRDefault="00C2094C" w:rsidP="00C2094C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(</w:t>
      </w:r>
      <w:r w:rsidR="007F38C4">
        <w:rPr>
          <w:rFonts w:eastAsia="Times New Roman" w:cs="Arial"/>
          <w:b/>
          <w:sz w:val="24"/>
          <w:szCs w:val="24"/>
          <w:lang w:eastAsia="en-AU"/>
        </w:rPr>
        <w:t>E.g</w:t>
      </w:r>
      <w:r>
        <w:rPr>
          <w:rFonts w:eastAsia="Times New Roman" w:cs="Arial"/>
          <w:b/>
          <w:sz w:val="24"/>
          <w:szCs w:val="24"/>
          <w:lang w:eastAsia="en-AU"/>
        </w:rPr>
        <w:t>.</w:t>
      </w:r>
      <w:r w:rsidR="00975A8B" w:rsidRPr="00991774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="007F38C4">
        <w:rPr>
          <w:rFonts w:eastAsia="Times New Roman" w:cs="Arial"/>
          <w:b/>
          <w:sz w:val="24"/>
          <w:szCs w:val="24"/>
          <w:lang w:eastAsia="en-AU"/>
        </w:rPr>
        <w:t>coaching</w:t>
      </w:r>
      <w:r w:rsidR="00626F0D">
        <w:rPr>
          <w:rFonts w:eastAsia="Times New Roman" w:cs="Arial"/>
          <w:b/>
          <w:sz w:val="24"/>
          <w:szCs w:val="24"/>
          <w:lang w:eastAsia="en-AU"/>
        </w:rPr>
        <w:t xml:space="preserve"> s</w:t>
      </w:r>
      <w:r>
        <w:rPr>
          <w:rFonts w:eastAsia="Times New Roman" w:cs="Arial"/>
          <w:b/>
          <w:sz w:val="24"/>
          <w:szCs w:val="24"/>
          <w:lang w:eastAsia="en-AU"/>
        </w:rPr>
        <w:t>ession</w:t>
      </w:r>
      <w:r w:rsidR="00626F0D">
        <w:rPr>
          <w:rFonts w:eastAsia="Times New Roman" w:cs="Arial"/>
          <w:b/>
          <w:sz w:val="24"/>
          <w:szCs w:val="24"/>
          <w:lang w:eastAsia="en-AU"/>
        </w:rPr>
        <w:t xml:space="preserve">, sport </w:t>
      </w:r>
      <w:r w:rsidR="007F38C4">
        <w:rPr>
          <w:rFonts w:eastAsia="Times New Roman" w:cs="Arial"/>
          <w:b/>
          <w:sz w:val="24"/>
          <w:szCs w:val="24"/>
          <w:lang w:eastAsia="en-AU"/>
        </w:rPr>
        <w:t>equipment)</w:t>
      </w:r>
    </w:p>
    <w:p w:rsidR="002D4384" w:rsidRPr="00DC548D" w:rsidRDefault="007A753B" w:rsidP="00DC548D">
      <w:pPr>
        <w:pStyle w:val="Heading2"/>
        <w:numPr>
          <w:ilvl w:val="0"/>
          <w:numId w:val="21"/>
        </w:numPr>
        <w:rPr>
          <w:sz w:val="24"/>
        </w:rPr>
      </w:pPr>
      <w:r w:rsidRPr="00DC548D">
        <w:rPr>
          <w:sz w:val="24"/>
        </w:rPr>
        <w:t>Information Seminar</w:t>
      </w:r>
    </w:p>
    <w:p w:rsidR="00FB6614" w:rsidRDefault="00D11BAD" w:rsidP="007F38C4">
      <w:pPr>
        <w:jc w:val="both"/>
      </w:pPr>
      <w:r>
        <w:t xml:space="preserve">Would your group be interested in presenting a short </w:t>
      </w:r>
      <w:r w:rsidR="002D4384">
        <w:t>5 - 10 minute talk to</w:t>
      </w:r>
      <w:r>
        <w:t xml:space="preserve"> </w:t>
      </w:r>
      <w:r w:rsidR="00991774">
        <w:t xml:space="preserve">Carnival </w:t>
      </w:r>
      <w:r>
        <w:t>attendees</w:t>
      </w:r>
      <w:r w:rsidR="00991774">
        <w:t xml:space="preserve"> in the </w:t>
      </w:r>
      <w:r w:rsidR="007F38C4">
        <w:br/>
      </w:r>
      <w:r w:rsidR="00FB6614">
        <w:t>event</w:t>
      </w:r>
      <w:r w:rsidR="007F38C4">
        <w:t>-</w:t>
      </w:r>
      <w:r w:rsidR="00C2094C">
        <w:t xml:space="preserve">designated </w:t>
      </w:r>
      <w:r w:rsidR="00991774">
        <w:t>function room</w:t>
      </w:r>
      <w:r>
        <w:t>?</w:t>
      </w:r>
    </w:p>
    <w:p w:rsidR="002D4384" w:rsidRDefault="00975A8B" w:rsidP="00FB6614">
      <w:r>
        <w:t>Ideas for topics include:</w:t>
      </w:r>
    </w:p>
    <w:p w:rsidR="00975A8B" w:rsidRDefault="00975A8B" w:rsidP="00975A8B">
      <w:pPr>
        <w:pStyle w:val="ListParagraph"/>
        <w:numPr>
          <w:ilvl w:val="0"/>
          <w:numId w:val="20"/>
        </w:numPr>
        <w:spacing w:after="0"/>
      </w:pPr>
      <w:r>
        <w:t xml:space="preserve">History of the </w:t>
      </w:r>
      <w:r w:rsidR="007F38C4">
        <w:t>c</w:t>
      </w:r>
      <w:r>
        <w:t xml:space="preserve">ommunity or </w:t>
      </w:r>
      <w:r w:rsidR="007F38C4">
        <w:t>s</w:t>
      </w:r>
      <w:r>
        <w:t xml:space="preserve">porting </w:t>
      </w:r>
      <w:r w:rsidR="007F38C4">
        <w:t>g</w:t>
      </w:r>
      <w:r>
        <w:t>roup</w:t>
      </w:r>
    </w:p>
    <w:p w:rsidR="00975A8B" w:rsidRDefault="00975A8B" w:rsidP="00975A8B">
      <w:pPr>
        <w:pStyle w:val="ListParagraph"/>
        <w:numPr>
          <w:ilvl w:val="0"/>
          <w:numId w:val="20"/>
        </w:numPr>
        <w:spacing w:after="0"/>
      </w:pPr>
      <w:r>
        <w:t>Services offered or provided</w:t>
      </w:r>
      <w:r w:rsidR="007A753B">
        <w:t xml:space="preserve"> </w:t>
      </w:r>
    </w:p>
    <w:p w:rsidR="002D4384" w:rsidRDefault="00975A8B" w:rsidP="00410DDA">
      <w:pPr>
        <w:pStyle w:val="ListParagraph"/>
        <w:numPr>
          <w:ilvl w:val="0"/>
          <w:numId w:val="20"/>
        </w:numPr>
        <w:spacing w:after="0"/>
      </w:pPr>
      <w:r>
        <w:t>How to join and what is involved</w:t>
      </w:r>
    </w:p>
    <w:p w:rsidR="00FB6614" w:rsidRDefault="00FB6614" w:rsidP="00FB6614">
      <w:pPr>
        <w:pStyle w:val="ListParagraph"/>
        <w:spacing w:after="0"/>
      </w:pPr>
    </w:p>
    <w:p w:rsidR="002D4384" w:rsidRDefault="00D11BAD" w:rsidP="00D11BAD">
      <w:pPr>
        <w:spacing w:after="0"/>
      </w:pPr>
      <w:r>
        <w:t xml:space="preserve">If </w:t>
      </w:r>
      <w:proofErr w:type="gramStart"/>
      <w:r w:rsidRPr="007A753B">
        <w:rPr>
          <w:b/>
        </w:rPr>
        <w:t>Yes</w:t>
      </w:r>
      <w:proofErr w:type="gramEnd"/>
      <w:r w:rsidRPr="007A753B">
        <w:rPr>
          <w:b/>
        </w:rPr>
        <w:t>,</w:t>
      </w:r>
      <w:r>
        <w:t xml:space="preserve"> please provide a brief summary of</w:t>
      </w:r>
      <w:r w:rsidR="00991774">
        <w:t xml:space="preserve"> </w:t>
      </w:r>
      <w:r w:rsidR="00C2094C">
        <w:t xml:space="preserve">the information to be discussed: </w:t>
      </w:r>
    </w:p>
    <w:p w:rsidR="00975A8B" w:rsidRDefault="00975A8B" w:rsidP="00D11BAD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52D7F" wp14:editId="5E37917D">
                <wp:simplePos x="0" y="0"/>
                <wp:positionH relativeFrom="margin">
                  <wp:posOffset>-95968</wp:posOffset>
                </wp:positionH>
                <wp:positionV relativeFrom="paragraph">
                  <wp:posOffset>154719</wp:posOffset>
                </wp:positionV>
                <wp:extent cx="6615485" cy="1285875"/>
                <wp:effectExtent l="0" t="0" r="1397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85" cy="1285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61612" id="Rounded Rectangle 11" o:spid="_x0000_s1026" style="position:absolute;margin-left:-7.55pt;margin-top:12.2pt;width:520.9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" filled="f" strokecolor="#1f497d" strokeweight="2pt"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633F94" w:rsidTr="00633F94">
        <w:tc>
          <w:tcPr>
            <w:tcW w:w="9804" w:type="dxa"/>
          </w:tcPr>
          <w:p w:rsidR="00633F94" w:rsidRDefault="00633F94" w:rsidP="00633F94"/>
        </w:tc>
      </w:tr>
      <w:tr w:rsidR="00633F94" w:rsidTr="00633F94">
        <w:tc>
          <w:tcPr>
            <w:tcW w:w="9804" w:type="dxa"/>
          </w:tcPr>
          <w:p w:rsidR="00633F94" w:rsidRDefault="00633F94" w:rsidP="00633F94"/>
          <w:p w:rsidR="00633F94" w:rsidRDefault="00633F94" w:rsidP="00633F94"/>
        </w:tc>
      </w:tr>
      <w:tr w:rsidR="00633F94" w:rsidTr="00633F94">
        <w:tc>
          <w:tcPr>
            <w:tcW w:w="9804" w:type="dxa"/>
          </w:tcPr>
          <w:p w:rsidR="00633F94" w:rsidRDefault="00633F94" w:rsidP="00633F94"/>
          <w:p w:rsidR="00633F94" w:rsidRDefault="00633F94" w:rsidP="00633F94"/>
        </w:tc>
      </w:tr>
      <w:tr w:rsidR="00633F94" w:rsidTr="00633F94">
        <w:tc>
          <w:tcPr>
            <w:tcW w:w="9804" w:type="dxa"/>
          </w:tcPr>
          <w:p w:rsidR="00633F94" w:rsidRDefault="00633F94" w:rsidP="00633F94"/>
        </w:tc>
      </w:tr>
    </w:tbl>
    <w:p w:rsidR="007F38C4" w:rsidRPr="007F38C4" w:rsidRDefault="007F38C4" w:rsidP="00975A8B">
      <w:pPr>
        <w:pStyle w:val="Heading2"/>
        <w:rPr>
          <w:sz w:val="2"/>
          <w:lang w:eastAsia="en-AU"/>
        </w:rPr>
      </w:pPr>
    </w:p>
    <w:p w:rsidR="00991774" w:rsidRPr="00DC548D" w:rsidRDefault="00C2094C" w:rsidP="00DC548D">
      <w:pPr>
        <w:pStyle w:val="Heading2"/>
        <w:numPr>
          <w:ilvl w:val="0"/>
          <w:numId w:val="21"/>
        </w:numPr>
        <w:rPr>
          <w:sz w:val="24"/>
        </w:rPr>
      </w:pPr>
      <w:r w:rsidRPr="00DC548D">
        <w:rPr>
          <w:sz w:val="24"/>
        </w:rPr>
        <w:t>Access and Inclusion</w:t>
      </w:r>
    </w:p>
    <w:p w:rsidR="00975A8B" w:rsidRPr="00975A8B" w:rsidRDefault="00C2094C" w:rsidP="007F38C4">
      <w:pPr>
        <w:jc w:val="both"/>
        <w:rPr>
          <w:i/>
          <w:lang w:eastAsia="en-AU"/>
        </w:rPr>
      </w:pPr>
      <w:r>
        <w:rPr>
          <w:i/>
          <w:lang w:eastAsia="en-AU"/>
        </w:rPr>
        <w:t>All public e</w:t>
      </w:r>
      <w:r w:rsidR="00975A8B" w:rsidRPr="00975A8B">
        <w:rPr>
          <w:i/>
          <w:lang w:eastAsia="en-AU"/>
        </w:rPr>
        <w:t>vents delivered by the City must be accessible to people with disability.</w:t>
      </w:r>
    </w:p>
    <w:p w:rsidR="00991774" w:rsidRPr="00991774" w:rsidRDefault="00991774" w:rsidP="007F38C4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991774">
        <w:rPr>
          <w:rFonts w:eastAsia="Times New Roman" w:cs="Arial"/>
          <w:lang w:eastAsia="en-AU"/>
        </w:rPr>
        <w:t xml:space="preserve">Are your volunteers trained to be aware of people with disability and respond effectively to individual customer needs? </w:t>
      </w:r>
    </w:p>
    <w:p w:rsidR="00991774" w:rsidRPr="00991774" w:rsidRDefault="00991774" w:rsidP="007F38C4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991774">
        <w:rPr>
          <w:rFonts w:eastAsia="Times New Roman" w:cs="Arial"/>
          <w:lang w:eastAsia="en-AU"/>
        </w:rPr>
        <w:t xml:space="preserve">YES   </w:t>
      </w:r>
      <w:sdt>
        <w:sdtPr>
          <w:rPr>
            <w:rFonts w:eastAsia="Times New Roman" w:cs="Arial"/>
            <w:sz w:val="44"/>
            <w:szCs w:val="44"/>
            <w:lang w:eastAsia="en-AU"/>
          </w:rPr>
          <w:id w:val="49630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8B">
            <w:rPr>
              <w:rFonts w:ascii="MS Gothic" w:eastAsia="MS Gothic" w:hAnsi="MS Gothic" w:cs="Arial" w:hint="eastAsia"/>
              <w:sz w:val="44"/>
              <w:szCs w:val="44"/>
              <w:lang w:eastAsia="en-AU"/>
            </w:rPr>
            <w:t>☐</w:t>
          </w:r>
        </w:sdtContent>
      </w:sdt>
      <w:r w:rsidRPr="00991774">
        <w:rPr>
          <w:rFonts w:eastAsia="Times New Roman" w:cs="Arial"/>
          <w:sz w:val="44"/>
          <w:szCs w:val="44"/>
          <w:lang w:eastAsia="en-AU"/>
        </w:rPr>
        <w:t xml:space="preserve"> </w:t>
      </w:r>
      <w:r w:rsidRPr="00991774">
        <w:rPr>
          <w:rFonts w:eastAsia="Times New Roman" w:cs="Arial"/>
          <w:lang w:eastAsia="en-AU"/>
        </w:rPr>
        <w:t xml:space="preserve">        NO </w:t>
      </w:r>
      <w:sdt>
        <w:sdtPr>
          <w:rPr>
            <w:rFonts w:eastAsia="Times New Roman" w:cs="Arial"/>
            <w:sz w:val="44"/>
            <w:szCs w:val="44"/>
            <w:lang w:eastAsia="en-AU"/>
          </w:rPr>
          <w:id w:val="148719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8C4">
            <w:rPr>
              <w:rFonts w:ascii="MS Gothic" w:eastAsia="MS Gothic" w:hAnsi="MS Gothic" w:cs="Arial" w:hint="eastAsia"/>
              <w:sz w:val="44"/>
              <w:szCs w:val="44"/>
              <w:lang w:eastAsia="en-AU"/>
            </w:rPr>
            <w:t>☐</w:t>
          </w:r>
        </w:sdtContent>
      </w:sdt>
      <w:r w:rsidRPr="00991774">
        <w:rPr>
          <w:rFonts w:eastAsia="Times New Roman" w:cs="Arial"/>
          <w:lang w:eastAsia="en-AU"/>
        </w:rPr>
        <w:t xml:space="preserve">  </w:t>
      </w:r>
    </w:p>
    <w:p w:rsidR="00991774" w:rsidRPr="00991774" w:rsidRDefault="00991774" w:rsidP="007F38C4">
      <w:pPr>
        <w:spacing w:after="0" w:line="240" w:lineRule="auto"/>
        <w:jc w:val="both"/>
        <w:rPr>
          <w:rFonts w:eastAsia="Times New Roman" w:cs="Arial"/>
          <w:i/>
          <w:lang w:eastAsia="en-AU"/>
        </w:rPr>
      </w:pPr>
    </w:p>
    <w:p w:rsidR="00991774" w:rsidRPr="00991774" w:rsidRDefault="00975A8B" w:rsidP="007F38C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Will </w:t>
      </w:r>
      <w:r w:rsidR="00991774" w:rsidRPr="00991774">
        <w:rPr>
          <w:rFonts w:cs="Arial"/>
        </w:rPr>
        <w:t>the stall set</w:t>
      </w:r>
      <w:r w:rsidR="00633F94">
        <w:rPr>
          <w:rFonts w:cs="Arial"/>
        </w:rPr>
        <w:t>-</w:t>
      </w:r>
      <w:r w:rsidR="00991774" w:rsidRPr="00991774">
        <w:rPr>
          <w:rFonts w:cs="Arial"/>
        </w:rPr>
        <w:t>up allow for people using wheelchairs to view your information?</w:t>
      </w:r>
    </w:p>
    <w:p w:rsidR="00245205" w:rsidRPr="00991774" w:rsidRDefault="00245205" w:rsidP="00DC548D">
      <w:pPr>
        <w:tabs>
          <w:tab w:val="center" w:pos="5131"/>
        </w:tabs>
        <w:spacing w:after="0" w:line="240" w:lineRule="auto"/>
        <w:jc w:val="both"/>
        <w:rPr>
          <w:rFonts w:eastAsia="Times New Roman" w:cs="Arial"/>
          <w:lang w:eastAsia="en-AU"/>
        </w:rPr>
      </w:pPr>
      <w:r w:rsidRPr="00991774">
        <w:rPr>
          <w:rFonts w:eastAsia="Times New Roman" w:cs="Arial"/>
          <w:lang w:eastAsia="en-AU"/>
        </w:rPr>
        <w:t xml:space="preserve">YES   </w:t>
      </w:r>
      <w:sdt>
        <w:sdtPr>
          <w:rPr>
            <w:rFonts w:eastAsia="Times New Roman" w:cs="Arial"/>
            <w:sz w:val="44"/>
            <w:szCs w:val="44"/>
            <w:lang w:eastAsia="en-AU"/>
          </w:rPr>
          <w:id w:val="3255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05">
            <w:rPr>
              <w:rFonts w:ascii="MS Gothic" w:eastAsia="MS Gothic" w:hAnsi="MS Gothic" w:cs="Arial" w:hint="eastAsia"/>
              <w:sz w:val="44"/>
              <w:szCs w:val="44"/>
              <w:lang w:eastAsia="en-AU"/>
            </w:rPr>
            <w:t>☐</w:t>
          </w:r>
        </w:sdtContent>
      </w:sdt>
      <w:r w:rsidRPr="00991774">
        <w:rPr>
          <w:rFonts w:eastAsia="Times New Roman" w:cs="Arial"/>
          <w:sz w:val="44"/>
          <w:szCs w:val="44"/>
          <w:lang w:eastAsia="en-AU"/>
        </w:rPr>
        <w:t xml:space="preserve"> </w:t>
      </w:r>
      <w:r w:rsidRPr="00991774">
        <w:rPr>
          <w:rFonts w:eastAsia="Times New Roman" w:cs="Arial"/>
          <w:lang w:eastAsia="en-AU"/>
        </w:rPr>
        <w:t xml:space="preserve">        NO </w:t>
      </w:r>
      <w:sdt>
        <w:sdtPr>
          <w:rPr>
            <w:rFonts w:eastAsia="Times New Roman" w:cs="Arial"/>
            <w:sz w:val="44"/>
            <w:szCs w:val="44"/>
            <w:lang w:eastAsia="en-AU"/>
          </w:rPr>
          <w:id w:val="11547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05">
            <w:rPr>
              <w:rFonts w:ascii="MS Gothic" w:eastAsia="MS Gothic" w:hAnsi="MS Gothic" w:cs="Arial" w:hint="eastAsia"/>
              <w:sz w:val="44"/>
              <w:szCs w:val="44"/>
              <w:lang w:eastAsia="en-AU"/>
            </w:rPr>
            <w:t>☐</w:t>
          </w:r>
        </w:sdtContent>
      </w:sdt>
      <w:r w:rsidRPr="00991774">
        <w:rPr>
          <w:rFonts w:eastAsia="Times New Roman" w:cs="Arial"/>
          <w:lang w:eastAsia="en-AU"/>
        </w:rPr>
        <w:t xml:space="preserve">  </w:t>
      </w:r>
      <w:r w:rsidR="00DC548D">
        <w:rPr>
          <w:rFonts w:eastAsia="Times New Roman" w:cs="Arial"/>
          <w:lang w:eastAsia="en-AU"/>
        </w:rPr>
        <w:tab/>
      </w:r>
    </w:p>
    <w:p w:rsidR="00991774" w:rsidRPr="00991774" w:rsidRDefault="00991774" w:rsidP="007F38C4">
      <w:pPr>
        <w:spacing w:after="0" w:line="240" w:lineRule="auto"/>
        <w:jc w:val="both"/>
        <w:rPr>
          <w:rFonts w:cs="Arial"/>
        </w:rPr>
      </w:pPr>
    </w:p>
    <w:p w:rsidR="00991774" w:rsidRDefault="00991774" w:rsidP="007F38C4">
      <w:pPr>
        <w:spacing w:after="0" w:line="240" w:lineRule="auto"/>
        <w:jc w:val="both"/>
        <w:rPr>
          <w:rFonts w:cs="Arial"/>
        </w:rPr>
      </w:pPr>
      <w:r w:rsidRPr="00991774">
        <w:rPr>
          <w:rFonts w:cs="Arial"/>
        </w:rPr>
        <w:t>Do you have clear</w:t>
      </w:r>
      <w:r w:rsidR="00633F94">
        <w:rPr>
          <w:rFonts w:cs="Arial"/>
        </w:rPr>
        <w:t>ly</w:t>
      </w:r>
      <w:r w:rsidRPr="00991774">
        <w:rPr>
          <w:rFonts w:cs="Arial"/>
        </w:rPr>
        <w:t xml:space="preserve"> printed information with large font, either on signage or available for people </w:t>
      </w:r>
      <w:r w:rsidR="00975A8B">
        <w:rPr>
          <w:rFonts w:cs="Arial"/>
        </w:rPr>
        <w:t>with low vision to read</w:t>
      </w:r>
      <w:r w:rsidRPr="00991774">
        <w:rPr>
          <w:rFonts w:cs="Arial"/>
        </w:rPr>
        <w:t>?</w:t>
      </w:r>
    </w:p>
    <w:p w:rsidR="00245205" w:rsidRPr="00991774" w:rsidRDefault="00245205" w:rsidP="007F38C4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991774">
        <w:rPr>
          <w:rFonts w:eastAsia="Times New Roman" w:cs="Arial"/>
          <w:lang w:eastAsia="en-AU"/>
        </w:rPr>
        <w:t xml:space="preserve">YES   </w:t>
      </w:r>
      <w:sdt>
        <w:sdtPr>
          <w:rPr>
            <w:rFonts w:eastAsia="Times New Roman" w:cs="Arial"/>
            <w:sz w:val="44"/>
            <w:szCs w:val="44"/>
            <w:lang w:eastAsia="en-AU"/>
          </w:rPr>
          <w:id w:val="-61035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05">
            <w:rPr>
              <w:rFonts w:ascii="MS Gothic" w:eastAsia="MS Gothic" w:hAnsi="MS Gothic" w:cs="Arial" w:hint="eastAsia"/>
              <w:sz w:val="44"/>
              <w:szCs w:val="44"/>
              <w:lang w:eastAsia="en-AU"/>
            </w:rPr>
            <w:t>☐</w:t>
          </w:r>
        </w:sdtContent>
      </w:sdt>
      <w:r w:rsidRPr="00991774">
        <w:rPr>
          <w:rFonts w:eastAsia="Times New Roman" w:cs="Arial"/>
          <w:sz w:val="44"/>
          <w:szCs w:val="44"/>
          <w:lang w:eastAsia="en-AU"/>
        </w:rPr>
        <w:t xml:space="preserve"> </w:t>
      </w:r>
      <w:r w:rsidRPr="00991774">
        <w:rPr>
          <w:rFonts w:eastAsia="Times New Roman" w:cs="Arial"/>
          <w:lang w:eastAsia="en-AU"/>
        </w:rPr>
        <w:t xml:space="preserve">        NO </w:t>
      </w:r>
      <w:sdt>
        <w:sdtPr>
          <w:rPr>
            <w:rFonts w:eastAsia="Times New Roman" w:cs="Arial"/>
            <w:sz w:val="44"/>
            <w:szCs w:val="44"/>
            <w:lang w:eastAsia="en-AU"/>
          </w:rPr>
          <w:id w:val="194642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05">
            <w:rPr>
              <w:rFonts w:ascii="MS Gothic" w:eastAsia="MS Gothic" w:hAnsi="MS Gothic" w:cs="Arial" w:hint="eastAsia"/>
              <w:sz w:val="44"/>
              <w:szCs w:val="44"/>
              <w:lang w:eastAsia="en-AU"/>
            </w:rPr>
            <w:t>☐</w:t>
          </w:r>
        </w:sdtContent>
      </w:sdt>
      <w:r w:rsidRPr="00991774">
        <w:rPr>
          <w:rFonts w:eastAsia="Times New Roman" w:cs="Arial"/>
          <w:lang w:eastAsia="en-AU"/>
        </w:rPr>
        <w:t xml:space="preserve">  </w:t>
      </w:r>
    </w:p>
    <w:p w:rsidR="00991774" w:rsidRPr="00991774" w:rsidRDefault="00991774" w:rsidP="007F38C4">
      <w:pPr>
        <w:spacing w:after="0" w:line="240" w:lineRule="auto"/>
        <w:jc w:val="both"/>
        <w:rPr>
          <w:rFonts w:eastAsia="Times New Roman" w:cs="Arial"/>
          <w:b/>
          <w:lang w:eastAsia="en-AU"/>
        </w:rPr>
      </w:pPr>
    </w:p>
    <w:p w:rsidR="00991774" w:rsidRPr="00991774" w:rsidRDefault="00C2094C" w:rsidP="007F38C4">
      <w:pPr>
        <w:spacing w:after="0" w:line="240" w:lineRule="auto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b/>
          <w:lang w:eastAsia="en-AU"/>
        </w:rPr>
        <w:t>Please refer to the City of Bayswater</w:t>
      </w:r>
      <w:r w:rsidR="00975A8B">
        <w:rPr>
          <w:rFonts w:eastAsia="Times New Roman" w:cs="Arial"/>
          <w:b/>
          <w:lang w:eastAsia="en-AU"/>
        </w:rPr>
        <w:t xml:space="preserve"> </w:t>
      </w:r>
      <w:hyperlink r:id="rId11" w:history="1">
        <w:r w:rsidR="00975A8B" w:rsidRPr="00FB6614">
          <w:rPr>
            <w:rStyle w:val="Hyperlink"/>
            <w:rFonts w:eastAsia="Times New Roman" w:cs="Arial"/>
            <w:b/>
            <w:lang w:eastAsia="en-AU"/>
          </w:rPr>
          <w:t xml:space="preserve">Access and Inclusion </w:t>
        </w:r>
        <w:r w:rsidR="00B80777" w:rsidRPr="00FB6614">
          <w:rPr>
            <w:rStyle w:val="Hyperlink"/>
            <w:rFonts w:eastAsia="Times New Roman" w:cs="Arial"/>
            <w:b/>
            <w:lang w:eastAsia="en-AU"/>
          </w:rPr>
          <w:t xml:space="preserve">Plan </w:t>
        </w:r>
        <w:r w:rsidRPr="00FB6614">
          <w:rPr>
            <w:rStyle w:val="Hyperlink"/>
            <w:rFonts w:eastAsia="Times New Roman" w:cs="Arial"/>
            <w:b/>
            <w:lang w:eastAsia="en-AU"/>
          </w:rPr>
          <w:t>2020 – 2024</w:t>
        </w:r>
      </w:hyperlink>
      <w:r>
        <w:rPr>
          <w:rFonts w:eastAsia="Times New Roman" w:cs="Arial"/>
          <w:b/>
          <w:lang w:eastAsia="en-AU"/>
        </w:rPr>
        <w:t xml:space="preserve"> </w:t>
      </w:r>
      <w:r w:rsidR="00FB6614">
        <w:rPr>
          <w:rFonts w:eastAsia="Times New Roman" w:cs="Arial"/>
          <w:b/>
          <w:lang w:eastAsia="en-AU"/>
        </w:rPr>
        <w:t xml:space="preserve">or visit the City’s website - </w:t>
      </w:r>
      <w:hyperlink r:id="rId12" w:history="1">
        <w:r w:rsidRPr="003941EA">
          <w:rPr>
            <w:rStyle w:val="Hyperlink"/>
          </w:rPr>
          <w:t>www.bayswater.wa.gov.au</w:t>
        </w:r>
      </w:hyperlink>
      <w:r>
        <w:t xml:space="preserve"> </w:t>
      </w:r>
    </w:p>
    <w:p w:rsidR="00D11BAD" w:rsidRPr="00DC548D" w:rsidRDefault="007A753B" w:rsidP="00DC548D">
      <w:pPr>
        <w:pStyle w:val="Heading2"/>
        <w:numPr>
          <w:ilvl w:val="0"/>
          <w:numId w:val="21"/>
        </w:numPr>
        <w:rPr>
          <w:sz w:val="24"/>
        </w:rPr>
      </w:pPr>
      <w:r w:rsidRPr="00DC548D">
        <w:rPr>
          <w:sz w:val="24"/>
        </w:rPr>
        <w:lastRenderedPageBreak/>
        <w:t>Agreement</w:t>
      </w:r>
    </w:p>
    <w:p w:rsidR="007A753B" w:rsidRDefault="007A753B" w:rsidP="00DC548D">
      <w:pPr>
        <w:keepNext/>
        <w:keepLines/>
        <w:spacing w:before="40" w:after="120" w:line="360" w:lineRule="auto"/>
        <w:outlineLvl w:val="3"/>
        <w:rPr>
          <w:rFonts w:eastAsiaTheme="majorEastAsia" w:cstheme="majorBidi"/>
          <w:iCs/>
          <w:lang w:eastAsia="en-AU"/>
        </w:rPr>
      </w:pPr>
      <w:r w:rsidRPr="00991774">
        <w:rPr>
          <w:rFonts w:eastAsiaTheme="majorEastAsia" w:cstheme="majorBidi"/>
          <w:iCs/>
          <w:lang w:eastAsia="en-AU"/>
        </w:rPr>
        <w:t xml:space="preserve">To ensure the safety and success of the </w:t>
      </w:r>
      <w:r w:rsidRPr="00991774">
        <w:rPr>
          <w:rFonts w:eastAsiaTheme="majorEastAsia" w:cstheme="majorBidi"/>
          <w:b/>
          <w:iCs/>
          <w:lang w:eastAsia="en-AU"/>
        </w:rPr>
        <w:t>Explore.Discover.Connect</w:t>
      </w:r>
      <w:r>
        <w:rPr>
          <w:rFonts w:eastAsiaTheme="majorEastAsia" w:cstheme="majorBidi"/>
          <w:b/>
          <w:iCs/>
          <w:lang w:eastAsia="en-AU"/>
        </w:rPr>
        <w:t xml:space="preserve"> </w:t>
      </w:r>
      <w:r w:rsidRPr="00CD64DC">
        <w:rPr>
          <w:rFonts w:eastAsiaTheme="majorEastAsia" w:cstheme="majorBidi"/>
          <w:b/>
          <w:iCs/>
          <w:lang w:eastAsia="en-AU"/>
        </w:rPr>
        <w:t>Carnival</w:t>
      </w:r>
      <w:r>
        <w:rPr>
          <w:rFonts w:eastAsiaTheme="majorEastAsia" w:cstheme="majorBidi"/>
          <w:b/>
          <w:iCs/>
          <w:lang w:eastAsia="en-AU"/>
        </w:rPr>
        <w:t xml:space="preserve"> 2021</w:t>
      </w:r>
      <w:r w:rsidR="00DC548D" w:rsidRPr="00DC548D">
        <w:rPr>
          <w:rFonts w:eastAsiaTheme="majorEastAsia" w:cstheme="majorBidi"/>
          <w:iCs/>
          <w:lang w:eastAsia="en-AU"/>
        </w:rPr>
        <w:t>,</w:t>
      </w:r>
      <w:r w:rsidRPr="00991774">
        <w:rPr>
          <w:rFonts w:eastAsiaTheme="majorEastAsia" w:cstheme="majorBidi"/>
          <w:iCs/>
          <w:lang w:eastAsia="en-AU"/>
        </w:rPr>
        <w:t xml:space="preserve"> the following terms and conditions will apply if your Expression of Interest Form is accepted.</w:t>
      </w:r>
    </w:p>
    <w:p w:rsidR="007A753B" w:rsidRDefault="007A753B" w:rsidP="007A753B">
      <w:pPr>
        <w:keepNext/>
        <w:keepLines/>
        <w:spacing w:before="40" w:after="0"/>
        <w:outlineLvl w:val="3"/>
        <w:rPr>
          <w:rFonts w:eastAsiaTheme="majorEastAsia" w:cstheme="majorBidi"/>
          <w:iCs/>
          <w:lang w:eastAsia="en-AU"/>
        </w:rPr>
      </w:pPr>
    </w:p>
    <w:p w:rsidR="00CD64DC" w:rsidRPr="00C2094C" w:rsidRDefault="00CD64DC" w:rsidP="007A753B">
      <w:pPr>
        <w:keepNext/>
        <w:keepLines/>
        <w:spacing w:before="40" w:after="0"/>
        <w:outlineLvl w:val="3"/>
        <w:rPr>
          <w:rFonts w:eastAsiaTheme="majorEastAsia" w:cstheme="majorBidi"/>
          <w:b/>
          <w:iCs/>
          <w:lang w:eastAsia="en-AU"/>
        </w:rPr>
      </w:pPr>
      <w:r w:rsidRPr="00C2094C">
        <w:rPr>
          <w:rFonts w:eastAsiaTheme="majorEastAsia" w:cstheme="majorBidi"/>
          <w:b/>
          <w:iCs/>
          <w:lang w:eastAsia="en-AU"/>
        </w:rPr>
        <w:t xml:space="preserve">I, (name) _______________________ </w:t>
      </w:r>
      <w:r w:rsidR="007A753B">
        <w:rPr>
          <w:rFonts w:eastAsiaTheme="majorEastAsia" w:cstheme="majorBidi"/>
          <w:b/>
          <w:iCs/>
          <w:lang w:eastAsia="en-AU"/>
        </w:rPr>
        <w:t>on behalf of (club)</w:t>
      </w:r>
      <w:r w:rsidR="007A753B">
        <w:rPr>
          <w:rFonts w:eastAsiaTheme="majorEastAsia" w:cstheme="majorBidi"/>
          <w:b/>
          <w:iCs/>
          <w:lang w:eastAsia="en-AU"/>
        </w:rPr>
        <w:tab/>
      </w:r>
      <w:r w:rsidR="007A753B" w:rsidRPr="007A753B">
        <w:rPr>
          <w:rFonts w:eastAsiaTheme="majorEastAsia" w:cstheme="majorBidi"/>
          <w:b/>
          <w:iCs/>
          <w:u w:val="single"/>
          <w:lang w:eastAsia="en-AU"/>
        </w:rPr>
        <w:tab/>
      </w:r>
      <w:r w:rsidR="007A753B" w:rsidRPr="007A753B">
        <w:rPr>
          <w:rFonts w:eastAsiaTheme="majorEastAsia" w:cstheme="majorBidi"/>
          <w:b/>
          <w:iCs/>
          <w:u w:val="single"/>
          <w:lang w:eastAsia="en-AU"/>
        </w:rPr>
        <w:tab/>
      </w:r>
      <w:r w:rsidR="007A753B">
        <w:rPr>
          <w:rFonts w:eastAsiaTheme="majorEastAsia" w:cstheme="majorBidi"/>
          <w:b/>
          <w:iCs/>
          <w:u w:val="single"/>
          <w:lang w:eastAsia="en-AU"/>
        </w:rPr>
        <w:tab/>
      </w:r>
      <w:r w:rsidR="007A753B">
        <w:rPr>
          <w:rFonts w:eastAsiaTheme="majorEastAsia" w:cstheme="majorBidi"/>
          <w:b/>
          <w:iCs/>
          <w:u w:val="single"/>
          <w:lang w:eastAsia="en-AU"/>
        </w:rPr>
        <w:tab/>
      </w:r>
      <w:r w:rsidR="007A753B">
        <w:rPr>
          <w:rFonts w:eastAsiaTheme="majorEastAsia" w:cstheme="majorBidi"/>
          <w:b/>
          <w:iCs/>
          <w:lang w:eastAsia="en-AU"/>
        </w:rPr>
        <w:t xml:space="preserve">have read and </w:t>
      </w:r>
      <w:r w:rsidRPr="00C2094C">
        <w:rPr>
          <w:rFonts w:eastAsiaTheme="majorEastAsia" w:cstheme="majorBidi"/>
          <w:b/>
          <w:iCs/>
          <w:lang w:eastAsia="en-AU"/>
        </w:rPr>
        <w:t>understood the following</w:t>
      </w:r>
      <w:r w:rsidR="007A753B">
        <w:rPr>
          <w:rFonts w:eastAsiaTheme="majorEastAsia" w:cstheme="majorBidi"/>
          <w:b/>
          <w:iCs/>
          <w:lang w:eastAsia="en-AU"/>
        </w:rPr>
        <w:t xml:space="preserve"> (tick check box</w:t>
      </w:r>
      <w:r w:rsidR="00DC548D">
        <w:rPr>
          <w:rFonts w:eastAsiaTheme="majorEastAsia" w:cstheme="majorBidi"/>
          <w:b/>
          <w:iCs/>
          <w:lang w:eastAsia="en-AU"/>
        </w:rPr>
        <w:t>es</w:t>
      </w:r>
      <w:r w:rsidR="007A753B">
        <w:rPr>
          <w:rFonts w:eastAsiaTheme="majorEastAsia" w:cstheme="majorBidi"/>
          <w:b/>
          <w:iCs/>
          <w:lang w:eastAsia="en-AU"/>
        </w:rPr>
        <w:t>)</w:t>
      </w:r>
      <w:r w:rsidRPr="00C2094C">
        <w:rPr>
          <w:rFonts w:eastAsiaTheme="majorEastAsia" w:cstheme="majorBidi"/>
          <w:b/>
          <w:iCs/>
          <w:lang w:eastAsia="en-AU"/>
        </w:rPr>
        <w:t>:</w:t>
      </w:r>
    </w:p>
    <w:p w:rsidR="007F38C4" w:rsidRDefault="007F38C4" w:rsidP="007A753B">
      <w:pPr>
        <w:spacing w:after="0" w:line="240" w:lineRule="auto"/>
        <w:ind w:left="720" w:hanging="567"/>
        <w:jc w:val="both"/>
        <w:rPr>
          <w:rFonts w:eastAsia="Times New Roman" w:cs="Arial"/>
          <w:lang w:eastAsia="en-AU"/>
        </w:rPr>
      </w:pPr>
    </w:p>
    <w:tbl>
      <w:tblPr>
        <w:tblStyle w:val="TableGrid"/>
        <w:tblW w:w="102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9393"/>
      </w:tblGrid>
      <w:tr w:rsidR="007F38C4" w:rsidTr="00DC548D">
        <w:trPr>
          <w:trHeight w:val="714"/>
        </w:trPr>
        <w:tc>
          <w:tcPr>
            <w:tcW w:w="848" w:type="dxa"/>
          </w:tcPr>
          <w:p w:rsidR="007F38C4" w:rsidRDefault="002370E8" w:rsidP="007A753B">
            <w:pPr>
              <w:jc w:val="both"/>
              <w:rPr>
                <w:rFonts w:eastAsia="Times New Roman" w:cs="Arial"/>
                <w:lang w:eastAsia="en-AU"/>
              </w:rPr>
            </w:pPr>
            <w:sdt>
              <w:sdtPr>
                <w:rPr>
                  <w:rFonts w:eastAsia="Times New Roman" w:cs="Arial"/>
                  <w:sz w:val="40"/>
                  <w:szCs w:val="40"/>
                  <w:lang w:eastAsia="en-AU"/>
                </w:rPr>
                <w:id w:val="-7475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8D">
                  <w:rPr>
                    <w:rFonts w:ascii="MS Gothic" w:eastAsia="MS Gothic" w:hAnsi="MS Gothic" w:cs="Arial" w:hint="eastAsia"/>
                    <w:sz w:val="40"/>
                    <w:szCs w:val="40"/>
                    <w:lang w:eastAsia="en-AU"/>
                  </w:rPr>
                  <w:t>☐</w:t>
                </w:r>
              </w:sdtContent>
            </w:sdt>
          </w:p>
        </w:tc>
        <w:tc>
          <w:tcPr>
            <w:tcW w:w="9393" w:type="dxa"/>
          </w:tcPr>
          <w:p w:rsidR="007F38C4" w:rsidRPr="00CD64DC" w:rsidRDefault="007F38C4" w:rsidP="007F38C4">
            <w:pPr>
              <w:spacing w:before="80"/>
              <w:ind w:left="34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Our group</w:t>
            </w:r>
            <w:r w:rsidRPr="00CD64DC">
              <w:rPr>
                <w:rFonts w:eastAsia="Times New Roman" w:cs="Arial"/>
                <w:lang w:eastAsia="en-AU"/>
              </w:rPr>
              <w:t xml:space="preserve"> will supply when requested</w:t>
            </w:r>
            <w:r w:rsidRPr="00CD64DC">
              <w:rPr>
                <w:rFonts w:eastAsia="Times New Roman" w:cs="Arial"/>
                <w:b/>
                <w:lang w:eastAsia="en-AU"/>
              </w:rPr>
              <w:t xml:space="preserve"> a copy</w:t>
            </w:r>
            <w:r w:rsidRPr="00CD64DC">
              <w:rPr>
                <w:rFonts w:eastAsia="Times New Roman" w:cs="Arial"/>
                <w:lang w:eastAsia="en-AU"/>
              </w:rPr>
              <w:t xml:space="preserve"> of </w:t>
            </w:r>
            <w:r>
              <w:rPr>
                <w:rFonts w:eastAsia="Times New Roman" w:cs="Arial"/>
                <w:lang w:eastAsia="en-AU"/>
              </w:rPr>
              <w:t xml:space="preserve">the current </w:t>
            </w:r>
            <w:r w:rsidRPr="00CD64DC">
              <w:rPr>
                <w:rFonts w:eastAsia="Times New Roman" w:cs="Arial"/>
                <w:lang w:eastAsia="en-AU"/>
              </w:rPr>
              <w:t xml:space="preserve">Public Liability Insurance Certificate of Currency. </w:t>
            </w:r>
          </w:p>
          <w:p w:rsidR="007F38C4" w:rsidRDefault="007F38C4" w:rsidP="007A753B">
            <w:pPr>
              <w:jc w:val="both"/>
              <w:rPr>
                <w:rFonts w:eastAsia="Times New Roman" w:cs="Arial"/>
                <w:lang w:eastAsia="en-AU"/>
              </w:rPr>
            </w:pPr>
          </w:p>
        </w:tc>
      </w:tr>
      <w:tr w:rsidR="007F38C4" w:rsidTr="00DC548D">
        <w:trPr>
          <w:trHeight w:val="597"/>
        </w:trPr>
        <w:tc>
          <w:tcPr>
            <w:tcW w:w="848" w:type="dxa"/>
          </w:tcPr>
          <w:p w:rsidR="007F38C4" w:rsidRDefault="002370E8" w:rsidP="007A753B">
            <w:pPr>
              <w:jc w:val="both"/>
              <w:rPr>
                <w:rFonts w:eastAsia="Times New Roman" w:cs="Arial"/>
                <w:lang w:eastAsia="en-AU"/>
              </w:rPr>
            </w:pPr>
            <w:sdt>
              <w:sdtPr>
                <w:rPr>
                  <w:rFonts w:eastAsia="Times New Roman" w:cs="Arial"/>
                  <w:sz w:val="40"/>
                  <w:szCs w:val="40"/>
                  <w:lang w:eastAsia="en-AU"/>
                </w:rPr>
                <w:id w:val="69443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8C4">
                  <w:rPr>
                    <w:rFonts w:ascii="MS Gothic" w:eastAsia="MS Gothic" w:hAnsi="MS Gothic" w:cs="Arial" w:hint="eastAsia"/>
                    <w:sz w:val="40"/>
                    <w:szCs w:val="40"/>
                    <w:lang w:eastAsia="en-AU"/>
                  </w:rPr>
                  <w:t>☐</w:t>
                </w:r>
              </w:sdtContent>
            </w:sdt>
          </w:p>
        </w:tc>
        <w:tc>
          <w:tcPr>
            <w:tcW w:w="9393" w:type="dxa"/>
          </w:tcPr>
          <w:p w:rsidR="007F38C4" w:rsidRDefault="007F38C4" w:rsidP="007F38C4">
            <w:pPr>
              <w:spacing w:before="80" w:after="120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Our group </w:t>
            </w:r>
            <w:r w:rsidRPr="00CD64DC">
              <w:rPr>
                <w:rFonts w:eastAsia="Times New Roman" w:cs="Arial"/>
                <w:lang w:eastAsia="en-AU"/>
              </w:rPr>
              <w:t>understand</w:t>
            </w:r>
            <w:r>
              <w:rPr>
                <w:rFonts w:eastAsia="Times New Roman" w:cs="Arial"/>
                <w:lang w:eastAsia="en-AU"/>
              </w:rPr>
              <w:t>s</w:t>
            </w:r>
            <w:r w:rsidRPr="00CD64DC">
              <w:rPr>
                <w:rFonts w:eastAsia="Times New Roman" w:cs="Arial"/>
                <w:lang w:eastAsia="en-AU"/>
              </w:rPr>
              <w:t xml:space="preserve"> that all electrical equipment </w:t>
            </w:r>
            <w:r w:rsidRPr="00CD64DC">
              <w:rPr>
                <w:rFonts w:eastAsia="Times New Roman" w:cs="Arial"/>
                <w:b/>
                <w:lang w:eastAsia="en-AU"/>
              </w:rPr>
              <w:t>MUST</w:t>
            </w:r>
            <w:r w:rsidRPr="00CD64DC">
              <w:rPr>
                <w:rFonts w:eastAsia="Times New Roman" w:cs="Arial"/>
                <w:lang w:eastAsia="en-AU"/>
              </w:rPr>
              <w:t xml:space="preserve"> be tagged in accordance to electrical standards. </w:t>
            </w:r>
            <w:r>
              <w:rPr>
                <w:rFonts w:eastAsia="Times New Roman" w:cs="Arial"/>
                <w:lang w:eastAsia="en-AU"/>
              </w:rPr>
              <w:t xml:space="preserve">(e.g.: </w:t>
            </w:r>
            <w:r w:rsidRPr="00CD64DC">
              <w:rPr>
                <w:rFonts w:eastAsia="Times New Roman" w:cs="Arial"/>
                <w:lang w:eastAsia="en-AU"/>
              </w:rPr>
              <w:t>extension cords</w:t>
            </w:r>
            <w:r>
              <w:rPr>
                <w:rFonts w:eastAsia="Times New Roman" w:cs="Arial"/>
                <w:lang w:eastAsia="en-AU"/>
              </w:rPr>
              <w:t xml:space="preserve"> etc</w:t>
            </w:r>
            <w:r w:rsidRPr="00CD64DC">
              <w:rPr>
                <w:rFonts w:eastAsia="Times New Roman" w:cs="Arial"/>
                <w:lang w:eastAsia="en-AU"/>
              </w:rPr>
              <w:t>.</w:t>
            </w:r>
            <w:r>
              <w:rPr>
                <w:rFonts w:eastAsia="Times New Roman" w:cs="Arial"/>
                <w:lang w:eastAsia="en-AU"/>
              </w:rPr>
              <w:t>)</w:t>
            </w:r>
          </w:p>
        </w:tc>
      </w:tr>
      <w:tr w:rsidR="007F38C4" w:rsidTr="00DC548D">
        <w:trPr>
          <w:trHeight w:val="821"/>
        </w:trPr>
        <w:tc>
          <w:tcPr>
            <w:tcW w:w="848" w:type="dxa"/>
          </w:tcPr>
          <w:p w:rsidR="007F38C4" w:rsidRDefault="002370E8" w:rsidP="007A753B">
            <w:pPr>
              <w:jc w:val="both"/>
              <w:rPr>
                <w:rFonts w:eastAsia="Times New Roman" w:cs="Arial"/>
                <w:lang w:eastAsia="en-AU"/>
              </w:rPr>
            </w:pPr>
            <w:sdt>
              <w:sdtPr>
                <w:rPr>
                  <w:rFonts w:eastAsia="Times New Roman" w:cs="Arial"/>
                  <w:sz w:val="40"/>
                  <w:szCs w:val="40"/>
                  <w:lang w:eastAsia="en-AU"/>
                </w:rPr>
                <w:id w:val="542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8C4">
                  <w:rPr>
                    <w:rFonts w:ascii="MS Gothic" w:eastAsia="MS Gothic" w:hAnsi="MS Gothic" w:cs="Arial" w:hint="eastAsia"/>
                    <w:sz w:val="40"/>
                    <w:szCs w:val="40"/>
                    <w:lang w:eastAsia="en-AU"/>
                  </w:rPr>
                  <w:t>☐</w:t>
                </w:r>
              </w:sdtContent>
            </w:sdt>
          </w:p>
        </w:tc>
        <w:tc>
          <w:tcPr>
            <w:tcW w:w="9393" w:type="dxa"/>
          </w:tcPr>
          <w:p w:rsidR="007F38C4" w:rsidRDefault="007F38C4" w:rsidP="007F38C4">
            <w:pPr>
              <w:spacing w:before="80" w:after="120"/>
              <w:jc w:val="both"/>
              <w:rPr>
                <w:rFonts w:eastAsia="Times New Roman" w:cs="Arial"/>
                <w:lang w:eastAsia="en-AU"/>
              </w:rPr>
            </w:pPr>
            <w:r w:rsidRPr="006B1C31">
              <w:rPr>
                <w:rFonts w:eastAsia="Times New Roman" w:cs="Arial"/>
                <w:lang w:eastAsia="en-AU"/>
              </w:rPr>
              <w:t>The City of Bayswater supports the mov</w:t>
            </w:r>
            <w:r>
              <w:rPr>
                <w:rFonts w:eastAsia="Times New Roman" w:cs="Arial"/>
                <w:lang w:eastAsia="en-AU"/>
              </w:rPr>
              <w:t>e</w:t>
            </w:r>
            <w:r w:rsidRPr="006B1C31">
              <w:rPr>
                <w:rFonts w:eastAsia="Times New Roman" w:cs="Arial"/>
                <w:lang w:eastAsia="en-AU"/>
              </w:rPr>
              <w:t>ment</w:t>
            </w:r>
            <w:r>
              <w:rPr>
                <w:rFonts w:eastAsia="Times New Roman" w:cs="Arial"/>
                <w:lang w:eastAsia="en-AU"/>
              </w:rPr>
              <w:t xml:space="preserve"> to stop using plastic products (single-use plastic). The Community Group will support this movement and look for environmentally friendly alternatives to plastic products.</w:t>
            </w:r>
          </w:p>
        </w:tc>
      </w:tr>
      <w:tr w:rsidR="007F38C4" w:rsidTr="00DC548D">
        <w:trPr>
          <w:trHeight w:val="1036"/>
        </w:trPr>
        <w:tc>
          <w:tcPr>
            <w:tcW w:w="848" w:type="dxa"/>
          </w:tcPr>
          <w:p w:rsidR="007F38C4" w:rsidRDefault="002370E8" w:rsidP="007A753B">
            <w:pPr>
              <w:jc w:val="both"/>
              <w:rPr>
                <w:rFonts w:eastAsia="Times New Roman" w:cs="Arial"/>
                <w:lang w:eastAsia="en-AU"/>
              </w:rPr>
            </w:pPr>
            <w:sdt>
              <w:sdtPr>
                <w:rPr>
                  <w:rFonts w:eastAsia="Times New Roman" w:cs="Arial"/>
                  <w:sz w:val="40"/>
                  <w:szCs w:val="40"/>
                  <w:lang w:eastAsia="en-AU"/>
                </w:rPr>
                <w:id w:val="-19992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8C4">
                  <w:rPr>
                    <w:rFonts w:ascii="MS Gothic" w:eastAsia="MS Gothic" w:hAnsi="MS Gothic" w:cs="Arial" w:hint="eastAsia"/>
                    <w:sz w:val="40"/>
                    <w:szCs w:val="40"/>
                    <w:lang w:eastAsia="en-AU"/>
                  </w:rPr>
                  <w:t>☐</w:t>
                </w:r>
              </w:sdtContent>
            </w:sdt>
          </w:p>
        </w:tc>
        <w:tc>
          <w:tcPr>
            <w:tcW w:w="9393" w:type="dxa"/>
          </w:tcPr>
          <w:p w:rsidR="007F38C4" w:rsidRDefault="007F38C4" w:rsidP="007F38C4">
            <w:pPr>
              <w:spacing w:before="80" w:after="120"/>
              <w:jc w:val="both"/>
              <w:rPr>
                <w:rFonts w:eastAsia="Times New Roman" w:cs="Arial"/>
                <w:lang w:eastAsia="en-AU"/>
              </w:rPr>
            </w:pPr>
            <w:r w:rsidRPr="007F38C4">
              <w:rPr>
                <w:rFonts w:eastAsia="Times New Roman" w:cs="Arial"/>
                <w:lang w:eastAsia="en-AU"/>
              </w:rPr>
              <w:t>We understand that we are responsible for complying with hygiene and distancing requirements imposed by City of Bayswater and/or WA Health Department (including provision of hand sanitiser and barricading if required). I understand that the City of Bayswater is under no obligation to supply these items.</w:t>
            </w:r>
          </w:p>
        </w:tc>
      </w:tr>
      <w:tr w:rsidR="007F38C4" w:rsidTr="00DC548D">
        <w:trPr>
          <w:trHeight w:val="597"/>
        </w:trPr>
        <w:tc>
          <w:tcPr>
            <w:tcW w:w="848" w:type="dxa"/>
          </w:tcPr>
          <w:p w:rsidR="007F38C4" w:rsidRDefault="002370E8" w:rsidP="007A753B">
            <w:pPr>
              <w:jc w:val="both"/>
              <w:rPr>
                <w:rFonts w:eastAsia="Times New Roman" w:cs="Arial"/>
                <w:lang w:eastAsia="en-AU"/>
              </w:rPr>
            </w:pPr>
            <w:sdt>
              <w:sdtPr>
                <w:rPr>
                  <w:rFonts w:eastAsia="Times New Roman" w:cs="Arial"/>
                  <w:sz w:val="40"/>
                  <w:szCs w:val="40"/>
                  <w:lang w:eastAsia="en-AU"/>
                </w:rPr>
                <w:id w:val="-6248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8C4">
                  <w:rPr>
                    <w:rFonts w:ascii="MS Gothic" w:eastAsia="MS Gothic" w:hAnsi="MS Gothic" w:cs="Arial" w:hint="eastAsia"/>
                    <w:sz w:val="40"/>
                    <w:szCs w:val="40"/>
                    <w:lang w:eastAsia="en-AU"/>
                  </w:rPr>
                  <w:t>☐</w:t>
                </w:r>
              </w:sdtContent>
            </w:sdt>
          </w:p>
        </w:tc>
        <w:tc>
          <w:tcPr>
            <w:tcW w:w="9393" w:type="dxa"/>
          </w:tcPr>
          <w:p w:rsidR="007F38C4" w:rsidRDefault="007F38C4" w:rsidP="007F38C4">
            <w:pPr>
              <w:spacing w:before="80" w:after="120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The City of Bayswater reserves the right to select recreation activities/stalls for the </w:t>
            </w:r>
            <w:r w:rsidR="00633F94">
              <w:rPr>
                <w:rFonts w:eastAsia="Times New Roman" w:cs="Arial"/>
                <w:lang w:eastAsia="en-AU"/>
              </w:rPr>
              <w:br/>
            </w:r>
            <w:r>
              <w:rPr>
                <w:rFonts w:eastAsia="Times New Roman" w:cs="Arial"/>
                <w:lang w:eastAsia="en-AU"/>
              </w:rPr>
              <w:t>Explore. Discover. Connect Carnival. All decisions made by the City are final.</w:t>
            </w:r>
          </w:p>
        </w:tc>
      </w:tr>
      <w:tr w:rsidR="007F38C4" w:rsidTr="00DC548D">
        <w:trPr>
          <w:trHeight w:val="608"/>
        </w:trPr>
        <w:tc>
          <w:tcPr>
            <w:tcW w:w="848" w:type="dxa"/>
          </w:tcPr>
          <w:p w:rsidR="007F38C4" w:rsidRDefault="002370E8" w:rsidP="007A753B">
            <w:pPr>
              <w:jc w:val="both"/>
              <w:rPr>
                <w:rFonts w:eastAsia="Times New Roman" w:cs="Arial"/>
                <w:lang w:eastAsia="en-AU"/>
              </w:rPr>
            </w:pPr>
            <w:sdt>
              <w:sdtPr>
                <w:rPr>
                  <w:rFonts w:eastAsia="Times New Roman" w:cs="Arial"/>
                  <w:sz w:val="40"/>
                  <w:szCs w:val="40"/>
                  <w:lang w:eastAsia="en-AU"/>
                </w:rPr>
                <w:id w:val="-210840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8C4">
                  <w:rPr>
                    <w:rFonts w:ascii="MS Gothic" w:eastAsia="MS Gothic" w:hAnsi="MS Gothic" w:cs="Arial" w:hint="eastAsia"/>
                    <w:sz w:val="40"/>
                    <w:szCs w:val="40"/>
                    <w:lang w:eastAsia="en-AU"/>
                  </w:rPr>
                  <w:t>☐</w:t>
                </w:r>
              </w:sdtContent>
            </w:sdt>
          </w:p>
        </w:tc>
        <w:tc>
          <w:tcPr>
            <w:tcW w:w="9393" w:type="dxa"/>
          </w:tcPr>
          <w:p w:rsidR="007F38C4" w:rsidRDefault="007F38C4" w:rsidP="007F38C4">
            <w:pPr>
              <w:spacing w:before="80" w:after="120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We</w:t>
            </w:r>
            <w:r w:rsidRPr="00CD64DC">
              <w:rPr>
                <w:rFonts w:eastAsia="Times New Roman" w:cs="Arial"/>
                <w:lang w:eastAsia="en-AU"/>
              </w:rPr>
              <w:t xml:space="preserve"> verify that the information provided in this form is true and co</w:t>
            </w:r>
            <w:r>
              <w:rPr>
                <w:rFonts w:eastAsia="Times New Roman" w:cs="Arial"/>
                <w:lang w:eastAsia="en-AU"/>
              </w:rPr>
              <w:t>rrect at the time of completion and will not promote this event until being approved by the City of Bayswater.</w:t>
            </w:r>
          </w:p>
        </w:tc>
      </w:tr>
      <w:tr w:rsidR="007F38C4" w:rsidTr="00DC548D">
        <w:trPr>
          <w:trHeight w:val="716"/>
        </w:trPr>
        <w:tc>
          <w:tcPr>
            <w:tcW w:w="848" w:type="dxa"/>
          </w:tcPr>
          <w:p w:rsidR="007F38C4" w:rsidRDefault="002370E8" w:rsidP="007A753B">
            <w:pPr>
              <w:jc w:val="both"/>
              <w:rPr>
                <w:rFonts w:eastAsia="Times New Roman" w:cs="Arial"/>
                <w:lang w:eastAsia="en-AU"/>
              </w:rPr>
            </w:pPr>
            <w:sdt>
              <w:sdtPr>
                <w:rPr>
                  <w:rFonts w:eastAsia="Times New Roman" w:cs="Arial"/>
                  <w:sz w:val="40"/>
                  <w:szCs w:val="40"/>
                  <w:lang w:eastAsia="en-AU"/>
                </w:rPr>
                <w:id w:val="18774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8C4">
                  <w:rPr>
                    <w:rFonts w:ascii="MS Gothic" w:eastAsia="MS Gothic" w:hAnsi="MS Gothic" w:cs="Arial" w:hint="eastAsia"/>
                    <w:sz w:val="40"/>
                    <w:szCs w:val="40"/>
                    <w:lang w:eastAsia="en-AU"/>
                  </w:rPr>
                  <w:t>☐</w:t>
                </w:r>
              </w:sdtContent>
            </w:sdt>
          </w:p>
        </w:tc>
        <w:tc>
          <w:tcPr>
            <w:tcW w:w="9393" w:type="dxa"/>
          </w:tcPr>
          <w:p w:rsidR="007F38C4" w:rsidRDefault="007F38C4" w:rsidP="00DC548D">
            <w:pPr>
              <w:spacing w:before="80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Successful applicants will supply images (if available) to assist in the promotion of the </w:t>
            </w:r>
            <w:r>
              <w:rPr>
                <w:rFonts w:eastAsia="Times New Roman" w:cs="Arial"/>
                <w:lang w:eastAsia="en-AU"/>
              </w:rPr>
              <w:br/>
              <w:t>Explore. Discover. Connect Carnival once participation has been confirmed.</w:t>
            </w:r>
          </w:p>
          <w:p w:rsidR="00DC548D" w:rsidRDefault="00DC548D" w:rsidP="00DC548D">
            <w:pPr>
              <w:spacing w:before="80"/>
              <w:jc w:val="both"/>
              <w:rPr>
                <w:rFonts w:eastAsia="Times New Roman" w:cs="Arial"/>
                <w:lang w:eastAsia="en-AU"/>
              </w:rPr>
            </w:pPr>
          </w:p>
          <w:p w:rsidR="00633F94" w:rsidRDefault="00633F94" w:rsidP="00DC548D">
            <w:pPr>
              <w:spacing w:before="80"/>
              <w:jc w:val="both"/>
              <w:rPr>
                <w:rFonts w:eastAsia="Times New Roman" w:cs="Arial"/>
                <w:lang w:eastAsia="en-AU"/>
              </w:rPr>
            </w:pPr>
          </w:p>
        </w:tc>
      </w:tr>
    </w:tbl>
    <w:p w:rsidR="00DC548D" w:rsidRPr="00411058" w:rsidRDefault="00DC548D" w:rsidP="00DC548D">
      <w:pPr>
        <w:keepNext/>
        <w:keepLines/>
        <w:shd w:val="clear" w:color="auto" w:fill="C6D9F1" w:themeFill="text2" w:themeFillTint="33"/>
        <w:spacing w:after="0"/>
        <w:ind w:left="142"/>
        <w:jc w:val="center"/>
        <w:outlineLvl w:val="2"/>
        <w:rPr>
          <w:rFonts w:eastAsia="Times New Roman" w:cstheme="majorBidi"/>
          <w:b/>
          <w:lang w:eastAsia="en-AU"/>
        </w:rPr>
      </w:pPr>
      <w:r w:rsidRPr="00411058">
        <w:rPr>
          <w:rFonts w:eastAsia="Times New Roman" w:cstheme="majorBidi"/>
          <w:b/>
          <w:lang w:eastAsia="en-AU"/>
        </w:rPr>
        <w:t xml:space="preserve">Please return this Expression of Interest form by </w:t>
      </w:r>
      <w:r w:rsidRPr="007A753B">
        <w:rPr>
          <w:rFonts w:eastAsia="Times New Roman" w:cstheme="majorBidi"/>
          <w:b/>
          <w:u w:val="single"/>
          <w:lang w:eastAsia="en-AU"/>
        </w:rPr>
        <w:t>Friday 26 February 2021</w:t>
      </w:r>
      <w:r>
        <w:rPr>
          <w:rFonts w:eastAsia="Times New Roman" w:cstheme="majorBidi"/>
          <w:b/>
          <w:lang w:eastAsia="en-AU"/>
        </w:rPr>
        <w:t xml:space="preserve"> via</w:t>
      </w:r>
    </w:p>
    <w:p w:rsidR="00DC548D" w:rsidRPr="00411058" w:rsidRDefault="00DC548D" w:rsidP="00DC548D">
      <w:pPr>
        <w:keepNext/>
        <w:keepLines/>
        <w:shd w:val="clear" w:color="auto" w:fill="C6D9F1" w:themeFill="text2" w:themeFillTint="33"/>
        <w:spacing w:before="40" w:after="0"/>
        <w:ind w:left="142"/>
        <w:jc w:val="center"/>
        <w:outlineLvl w:val="2"/>
        <w:rPr>
          <w:rFonts w:eastAsia="Times New Roman" w:cstheme="majorBidi"/>
          <w:lang w:eastAsia="en-AU"/>
        </w:rPr>
      </w:pPr>
      <w:r w:rsidRPr="00411058">
        <w:rPr>
          <w:rFonts w:eastAsia="Times New Roman" w:cstheme="majorBidi"/>
          <w:lang w:eastAsia="en-AU"/>
        </w:rPr>
        <w:t>Email</w:t>
      </w:r>
      <w:r w:rsidR="00633F94">
        <w:rPr>
          <w:rFonts w:eastAsia="Times New Roman" w:cstheme="majorBidi"/>
          <w:lang w:eastAsia="en-AU"/>
        </w:rPr>
        <w:t>:</w:t>
      </w:r>
      <w:r w:rsidRPr="00411058">
        <w:rPr>
          <w:rFonts w:eastAsia="Times New Roman" w:cstheme="majorBidi"/>
          <w:lang w:eastAsia="en-AU"/>
        </w:rPr>
        <w:t xml:space="preserve"> </w:t>
      </w:r>
      <w:hyperlink r:id="rId13" w:history="1">
        <w:r w:rsidRPr="00411058">
          <w:rPr>
            <w:rStyle w:val="Hyperlink"/>
            <w:rFonts w:eastAsia="Times New Roman" w:cstheme="majorBidi"/>
            <w:lang w:eastAsia="en-AU"/>
          </w:rPr>
          <w:t>community.services@bayswater.wa.gov.au</w:t>
        </w:r>
      </w:hyperlink>
    </w:p>
    <w:p w:rsidR="00DC548D" w:rsidRPr="00411058" w:rsidRDefault="00DC548D" w:rsidP="00DC548D">
      <w:pPr>
        <w:keepNext/>
        <w:keepLines/>
        <w:shd w:val="clear" w:color="auto" w:fill="C6D9F1" w:themeFill="text2" w:themeFillTint="33"/>
        <w:spacing w:before="40" w:after="0"/>
        <w:ind w:left="142"/>
        <w:jc w:val="center"/>
        <w:outlineLvl w:val="2"/>
        <w:rPr>
          <w:rFonts w:eastAsia="Times New Roman" w:cstheme="majorBidi"/>
          <w:lang w:eastAsia="en-AU"/>
        </w:rPr>
      </w:pPr>
      <w:r w:rsidRPr="00411058">
        <w:rPr>
          <w:rFonts w:eastAsia="Times New Roman" w:cstheme="majorBidi"/>
          <w:lang w:eastAsia="en-AU"/>
        </w:rPr>
        <w:t>In person</w:t>
      </w:r>
      <w:r w:rsidR="00633F94">
        <w:rPr>
          <w:rFonts w:eastAsia="Times New Roman" w:cstheme="majorBidi"/>
          <w:lang w:eastAsia="en-AU"/>
        </w:rPr>
        <w:t>:</w:t>
      </w:r>
      <w:r w:rsidRPr="00411058">
        <w:rPr>
          <w:rFonts w:eastAsia="Times New Roman" w:cstheme="majorBidi"/>
          <w:lang w:eastAsia="en-AU"/>
        </w:rPr>
        <w:t xml:space="preserve"> City of Bays</w:t>
      </w:r>
      <w:r>
        <w:rPr>
          <w:rFonts w:eastAsia="Times New Roman" w:cstheme="majorBidi"/>
          <w:lang w:eastAsia="en-AU"/>
        </w:rPr>
        <w:t>water, 61 Broun Avenue, Morley</w:t>
      </w:r>
    </w:p>
    <w:p w:rsidR="00DC548D" w:rsidRPr="00411058" w:rsidRDefault="00DC548D" w:rsidP="00DC548D">
      <w:pPr>
        <w:keepNext/>
        <w:keepLines/>
        <w:shd w:val="clear" w:color="auto" w:fill="C6D9F1" w:themeFill="text2" w:themeFillTint="33"/>
        <w:spacing w:before="40" w:after="0"/>
        <w:ind w:left="142"/>
        <w:jc w:val="center"/>
        <w:outlineLvl w:val="2"/>
        <w:rPr>
          <w:rFonts w:eastAsia="Times New Roman" w:cstheme="majorBidi"/>
          <w:lang w:eastAsia="en-AU"/>
        </w:rPr>
      </w:pPr>
      <w:r w:rsidRPr="00411058">
        <w:rPr>
          <w:rFonts w:eastAsia="Times New Roman" w:cstheme="majorBidi"/>
          <w:lang w:eastAsia="en-AU"/>
        </w:rPr>
        <w:t>Post</w:t>
      </w:r>
      <w:r w:rsidR="00633F94">
        <w:rPr>
          <w:rFonts w:eastAsia="Times New Roman" w:cstheme="majorBidi"/>
          <w:lang w:eastAsia="en-AU"/>
        </w:rPr>
        <w:t xml:space="preserve">: </w:t>
      </w:r>
      <w:proofErr w:type="spellStart"/>
      <w:r w:rsidR="00633F94">
        <w:rPr>
          <w:rFonts w:eastAsia="Times New Roman" w:cstheme="majorBidi"/>
          <w:lang w:eastAsia="en-AU"/>
        </w:rPr>
        <w:t>Att</w:t>
      </w:r>
      <w:proofErr w:type="spellEnd"/>
      <w:r w:rsidR="00633F94">
        <w:rPr>
          <w:rFonts w:eastAsia="Times New Roman" w:cstheme="majorBidi"/>
          <w:lang w:eastAsia="en-AU"/>
        </w:rPr>
        <w:t xml:space="preserve">: Community Development, </w:t>
      </w:r>
      <w:r w:rsidRPr="00411058">
        <w:rPr>
          <w:rFonts w:eastAsia="Times New Roman" w:cstheme="majorBidi"/>
          <w:lang w:eastAsia="en-AU"/>
        </w:rPr>
        <w:t>City of Bayswat</w:t>
      </w:r>
      <w:r>
        <w:rPr>
          <w:rFonts w:eastAsia="Times New Roman" w:cstheme="majorBidi"/>
          <w:lang w:eastAsia="en-AU"/>
        </w:rPr>
        <w:t xml:space="preserve">er, PO Box 467, Morley WA 6943 </w:t>
      </w:r>
    </w:p>
    <w:p w:rsidR="00DC548D" w:rsidRDefault="00DC548D" w:rsidP="00DC548D">
      <w:pPr>
        <w:keepNext/>
        <w:keepLines/>
        <w:spacing w:before="40" w:after="0"/>
        <w:jc w:val="center"/>
        <w:outlineLvl w:val="2"/>
        <w:rPr>
          <w:rFonts w:eastAsia="Times New Roman" w:cstheme="majorBidi"/>
          <w:b/>
          <w:lang w:eastAsia="en-AU"/>
        </w:rPr>
      </w:pPr>
    </w:p>
    <w:p w:rsidR="00DC548D" w:rsidRDefault="00DC548D" w:rsidP="00DC548D">
      <w:pPr>
        <w:keepNext/>
        <w:keepLines/>
        <w:spacing w:before="40" w:after="0"/>
        <w:jc w:val="center"/>
        <w:outlineLvl w:val="2"/>
        <w:rPr>
          <w:rFonts w:eastAsia="Times New Roman" w:cstheme="majorBidi"/>
          <w:b/>
          <w:lang w:eastAsia="en-AU"/>
        </w:rPr>
      </w:pPr>
      <w:r w:rsidRPr="007A753B">
        <w:rPr>
          <w:rFonts w:eastAsia="Times New Roman" w:cstheme="majorBidi"/>
          <w:b/>
          <w:lang w:eastAsia="en-AU"/>
        </w:rPr>
        <w:t xml:space="preserve">For </w:t>
      </w:r>
      <w:r>
        <w:rPr>
          <w:rFonts w:eastAsia="Times New Roman" w:cstheme="majorBidi"/>
          <w:b/>
          <w:lang w:eastAsia="en-AU"/>
        </w:rPr>
        <w:t xml:space="preserve">event </w:t>
      </w:r>
      <w:r w:rsidRPr="007A753B">
        <w:rPr>
          <w:rFonts w:eastAsia="Times New Roman" w:cstheme="majorBidi"/>
          <w:b/>
          <w:lang w:eastAsia="en-AU"/>
        </w:rPr>
        <w:t>enquiries</w:t>
      </w:r>
      <w:r>
        <w:rPr>
          <w:rFonts w:eastAsia="Times New Roman" w:cstheme="majorBidi"/>
          <w:b/>
          <w:lang w:eastAsia="en-AU"/>
        </w:rPr>
        <w:t>,</w:t>
      </w:r>
      <w:r w:rsidRPr="007A753B">
        <w:rPr>
          <w:rFonts w:eastAsia="Times New Roman" w:cstheme="majorBidi"/>
          <w:b/>
          <w:lang w:eastAsia="en-AU"/>
        </w:rPr>
        <w:t xml:space="preserve"> contact Deanne Brescacin</w:t>
      </w:r>
      <w:r w:rsidR="002370E8">
        <w:rPr>
          <w:rFonts w:eastAsia="Times New Roman" w:cstheme="majorBidi"/>
          <w:b/>
          <w:lang w:eastAsia="en-AU"/>
        </w:rPr>
        <w:t xml:space="preserve"> or Scott Ballem</w:t>
      </w:r>
      <w:r w:rsidRPr="007A753B">
        <w:rPr>
          <w:rFonts w:eastAsia="Times New Roman" w:cstheme="majorBidi"/>
          <w:b/>
          <w:lang w:eastAsia="en-AU"/>
        </w:rPr>
        <w:t>, Community Development Officer at</w:t>
      </w:r>
      <w:r>
        <w:rPr>
          <w:rFonts w:eastAsia="Times New Roman" w:cstheme="majorBidi"/>
          <w:lang w:eastAsia="en-AU"/>
        </w:rPr>
        <w:t xml:space="preserve"> </w:t>
      </w:r>
      <w:hyperlink r:id="rId14" w:history="1">
        <w:r w:rsidRPr="00061A79">
          <w:rPr>
            <w:rStyle w:val="Hyperlink"/>
            <w:rFonts w:eastAsia="Times New Roman" w:cstheme="majorBidi"/>
            <w:lang w:eastAsia="en-AU"/>
          </w:rPr>
          <w:t>community.services@bayswater.wa.gov.au</w:t>
        </w:r>
      </w:hyperlink>
      <w:r w:rsidRPr="00411058">
        <w:rPr>
          <w:rFonts w:eastAsia="Times New Roman" w:cstheme="majorBidi"/>
          <w:lang w:eastAsia="en-AU"/>
        </w:rPr>
        <w:t xml:space="preserve"> </w:t>
      </w:r>
      <w:r w:rsidRPr="007A753B">
        <w:rPr>
          <w:rFonts w:eastAsia="Times New Roman" w:cstheme="majorBidi"/>
          <w:b/>
          <w:lang w:eastAsia="en-AU"/>
        </w:rPr>
        <w:t xml:space="preserve">or </w:t>
      </w:r>
      <w:bookmarkStart w:id="0" w:name="_GoBack"/>
      <w:bookmarkEnd w:id="0"/>
      <w:r w:rsidRPr="007A753B">
        <w:rPr>
          <w:rFonts w:eastAsia="Times New Roman" w:cstheme="majorBidi"/>
          <w:b/>
          <w:lang w:eastAsia="en-AU"/>
        </w:rPr>
        <w:t>phone</w:t>
      </w:r>
      <w:r w:rsidRPr="00411058">
        <w:rPr>
          <w:rFonts w:eastAsia="Times New Roman" w:cstheme="majorBidi"/>
          <w:lang w:eastAsia="en-AU"/>
        </w:rPr>
        <w:t xml:space="preserve"> </w:t>
      </w:r>
      <w:r w:rsidR="002370E8">
        <w:rPr>
          <w:rFonts w:eastAsia="Times New Roman" w:cstheme="majorBidi"/>
          <w:b/>
          <w:lang w:eastAsia="en-AU"/>
        </w:rPr>
        <w:t>9272 0609</w:t>
      </w:r>
      <w:r w:rsidRPr="007A753B">
        <w:rPr>
          <w:rFonts w:eastAsia="Times New Roman" w:cstheme="majorBidi"/>
          <w:b/>
          <w:lang w:eastAsia="en-AU"/>
        </w:rPr>
        <w:t>.</w:t>
      </w:r>
    </w:p>
    <w:p w:rsidR="007F38C4" w:rsidRDefault="007F38C4" w:rsidP="00FB6614">
      <w:pPr>
        <w:keepNext/>
        <w:keepLines/>
        <w:spacing w:before="40" w:after="0"/>
        <w:jc w:val="center"/>
        <w:outlineLvl w:val="2"/>
        <w:rPr>
          <w:rFonts w:eastAsia="Times New Roman" w:cstheme="majorBidi"/>
          <w:b/>
          <w:lang w:eastAsia="en-AU"/>
        </w:rPr>
      </w:pPr>
    </w:p>
    <w:p w:rsidR="007F38C4" w:rsidRDefault="007F38C4" w:rsidP="00FB6614">
      <w:pPr>
        <w:keepNext/>
        <w:keepLines/>
        <w:spacing w:before="40" w:after="0"/>
        <w:jc w:val="center"/>
        <w:outlineLvl w:val="2"/>
        <w:rPr>
          <w:rFonts w:eastAsia="Times New Roman" w:cstheme="majorBidi"/>
          <w:b/>
          <w:lang w:eastAsia="en-AU"/>
        </w:rPr>
      </w:pPr>
    </w:p>
    <w:sectPr w:rsidR="007F38C4" w:rsidSect="00DC548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991" w:bottom="851" w:left="652" w:header="765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2B" w:rsidRDefault="0030782B" w:rsidP="00C35431">
      <w:pPr>
        <w:spacing w:after="0" w:line="240" w:lineRule="auto"/>
      </w:pPr>
      <w:r>
        <w:separator/>
      </w:r>
    </w:p>
  </w:endnote>
  <w:endnote w:type="continuationSeparator" w:id="0">
    <w:p w:rsidR="0030782B" w:rsidRDefault="0030782B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C4" w:rsidRDefault="007F38C4" w:rsidP="007F38C4">
    <w:r>
      <w:rPr>
        <w:rFonts w:eastAsia="Times New Roman" w:cstheme="majorBidi"/>
        <w:noProof/>
        <w:color w:val="0000FF" w:themeColor="hyperlink"/>
        <w:u w:val="single"/>
        <w:lang w:eastAsia="en-AU"/>
      </w:rPr>
      <w:drawing>
        <wp:anchor distT="0" distB="0" distL="114300" distR="114300" simplePos="0" relativeHeight="251661311" behindDoc="0" locked="0" layoutInCell="1" allowOverlap="1" wp14:anchorId="2DE20FC4" wp14:editId="5483A632">
          <wp:simplePos x="0" y="0"/>
          <wp:positionH relativeFrom="column">
            <wp:posOffset>2702780</wp:posOffset>
          </wp:positionH>
          <wp:positionV relativeFrom="paragraph">
            <wp:posOffset>170318</wp:posOffset>
          </wp:positionV>
          <wp:extent cx="1765190" cy="408699"/>
          <wp:effectExtent l="0" t="0" r="698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CT-BELONG-COMMIT_Horizontal-Logo_RGB_v1_cur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190" cy="40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8C4" w:rsidRDefault="007F38C4" w:rsidP="007F38C4">
    <w:pPr>
      <w:pStyle w:val="Footer"/>
    </w:pPr>
    <w:r>
      <w:t xml:space="preserve">This is another Act, Belong, Commit event  </w:t>
    </w:r>
  </w:p>
  <w:p w:rsidR="007F38C4" w:rsidRDefault="007F3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8D" w:rsidRDefault="00DC548D" w:rsidP="00DC548D">
    <w:r>
      <w:rPr>
        <w:rFonts w:eastAsia="Times New Roman" w:cstheme="majorBidi"/>
        <w:noProof/>
        <w:color w:val="0000FF" w:themeColor="hyperlink"/>
        <w:u w:val="single"/>
        <w:lang w:eastAsia="en-AU"/>
      </w:rPr>
      <w:drawing>
        <wp:anchor distT="0" distB="0" distL="114300" distR="114300" simplePos="0" relativeHeight="251663359" behindDoc="0" locked="0" layoutInCell="1" allowOverlap="1" wp14:anchorId="48DBCA13" wp14:editId="32E40FF2">
          <wp:simplePos x="0" y="0"/>
          <wp:positionH relativeFrom="column">
            <wp:posOffset>2702780</wp:posOffset>
          </wp:positionH>
          <wp:positionV relativeFrom="paragraph">
            <wp:posOffset>170318</wp:posOffset>
          </wp:positionV>
          <wp:extent cx="1765190" cy="408699"/>
          <wp:effectExtent l="0" t="0" r="6985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CT-BELONG-COMMIT_Horizontal-Logo_RGB_v1_cur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190" cy="40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548D" w:rsidRDefault="00DC548D" w:rsidP="00DC548D">
    <w:pPr>
      <w:pStyle w:val="Footer"/>
    </w:pPr>
    <w:r>
      <w:t xml:space="preserve">This is another Act, Belong, Commit event  </w:t>
    </w:r>
  </w:p>
  <w:p w:rsidR="00DC548D" w:rsidRDefault="00DC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2B" w:rsidRDefault="0030782B" w:rsidP="00C35431">
      <w:pPr>
        <w:spacing w:after="0" w:line="240" w:lineRule="auto"/>
      </w:pPr>
      <w:r>
        <w:separator/>
      </w:r>
    </w:p>
  </w:footnote>
  <w:footnote w:type="continuationSeparator" w:id="0">
    <w:p w:rsidR="0030782B" w:rsidRDefault="0030782B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04348A" w:rsidP="006120E5">
    <w:r w:rsidRPr="0004348A">
      <w:rPr>
        <w:noProof/>
        <w:lang w:eastAsia="en-AU"/>
      </w:rPr>
      <w:drawing>
        <wp:anchor distT="0" distB="0" distL="114300" distR="114300" simplePos="0" relativeHeight="251659263" behindDoc="1" locked="0" layoutInCell="1" allowOverlap="1" wp14:anchorId="45F3E8AF" wp14:editId="432A4B3F">
          <wp:simplePos x="0" y="0"/>
          <wp:positionH relativeFrom="column">
            <wp:posOffset>-414655</wp:posOffset>
          </wp:positionH>
          <wp:positionV relativeFrom="page">
            <wp:posOffset>6350</wp:posOffset>
          </wp:positionV>
          <wp:extent cx="7559675" cy="162560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Default="00D634B5" w:rsidP="00CC31D3">
    <w:pPr>
      <w:pStyle w:val="Header"/>
      <w:rPr>
        <w:rFonts w:cs="Arial"/>
        <w:color w:val="FFFFFF"/>
        <w:sz w:val="48"/>
        <w:szCs w:val="48"/>
      </w:rPr>
    </w:pPr>
    <w:r w:rsidRPr="00D634B5">
      <w:rPr>
        <w:rFonts w:cs="Arial"/>
        <w:color w:val="FFFFFF"/>
        <w:sz w:val="48"/>
        <w:szCs w:val="48"/>
      </w:rPr>
      <w:t>Explore. Discover. Connect Carnival 2021</w:t>
    </w:r>
  </w:p>
  <w:p w:rsidR="00D634B5" w:rsidRPr="00D634B5" w:rsidRDefault="00D634B5" w:rsidP="00CC31D3">
    <w:pPr>
      <w:pStyle w:val="Header"/>
      <w:rPr>
        <w:rFonts w:cs="Arial"/>
        <w:color w:val="FFFF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A21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4A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A86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64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268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66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C3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CC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E11D44"/>
    <w:multiLevelType w:val="hybridMultilevel"/>
    <w:tmpl w:val="C64AA9E4"/>
    <w:lvl w:ilvl="0" w:tplc="2D742E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7C0D1F"/>
    <w:multiLevelType w:val="hybridMultilevel"/>
    <w:tmpl w:val="143A63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B307C"/>
    <w:multiLevelType w:val="hybridMultilevel"/>
    <w:tmpl w:val="81C84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733B8"/>
    <w:multiLevelType w:val="hybridMultilevel"/>
    <w:tmpl w:val="CE506D5C"/>
    <w:lvl w:ilvl="0" w:tplc="2D742E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13"/>
  </w:num>
  <w:num w:numId="15">
    <w:abstractNumId w:val="18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1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309F7"/>
    <w:rsid w:val="0004348A"/>
    <w:rsid w:val="000B1E2F"/>
    <w:rsid w:val="000C6194"/>
    <w:rsid w:val="000D6543"/>
    <w:rsid w:val="000E6496"/>
    <w:rsid w:val="001037E1"/>
    <w:rsid w:val="001101BB"/>
    <w:rsid w:val="00114045"/>
    <w:rsid w:val="001206EC"/>
    <w:rsid w:val="001458F6"/>
    <w:rsid w:val="00181564"/>
    <w:rsid w:val="00230681"/>
    <w:rsid w:val="002370E8"/>
    <w:rsid w:val="00245205"/>
    <w:rsid w:val="00260D57"/>
    <w:rsid w:val="002618F7"/>
    <w:rsid w:val="00276BE8"/>
    <w:rsid w:val="00295C07"/>
    <w:rsid w:val="002B6A2B"/>
    <w:rsid w:val="002D311C"/>
    <w:rsid w:val="002D4384"/>
    <w:rsid w:val="002D48A0"/>
    <w:rsid w:val="002D7704"/>
    <w:rsid w:val="0030782B"/>
    <w:rsid w:val="00350521"/>
    <w:rsid w:val="003B1FBD"/>
    <w:rsid w:val="00410DDA"/>
    <w:rsid w:val="00411058"/>
    <w:rsid w:val="0044034B"/>
    <w:rsid w:val="004750D9"/>
    <w:rsid w:val="004E7CA1"/>
    <w:rsid w:val="00523709"/>
    <w:rsid w:val="005B4E63"/>
    <w:rsid w:val="005C4284"/>
    <w:rsid w:val="005D21B4"/>
    <w:rsid w:val="005E43DA"/>
    <w:rsid w:val="00611665"/>
    <w:rsid w:val="006120E5"/>
    <w:rsid w:val="00616009"/>
    <w:rsid w:val="00626F0D"/>
    <w:rsid w:val="00633F94"/>
    <w:rsid w:val="006603F0"/>
    <w:rsid w:val="0066719D"/>
    <w:rsid w:val="00674BDB"/>
    <w:rsid w:val="0068363F"/>
    <w:rsid w:val="006879FD"/>
    <w:rsid w:val="006B1C31"/>
    <w:rsid w:val="006C08E2"/>
    <w:rsid w:val="006E46B0"/>
    <w:rsid w:val="0071745B"/>
    <w:rsid w:val="00740266"/>
    <w:rsid w:val="007610FC"/>
    <w:rsid w:val="007A753B"/>
    <w:rsid w:val="007C2801"/>
    <w:rsid w:val="007C5F07"/>
    <w:rsid w:val="007F38C4"/>
    <w:rsid w:val="007F6019"/>
    <w:rsid w:val="00827568"/>
    <w:rsid w:val="008E5818"/>
    <w:rsid w:val="00920BEA"/>
    <w:rsid w:val="00936E36"/>
    <w:rsid w:val="00941A47"/>
    <w:rsid w:val="00966412"/>
    <w:rsid w:val="00975A8B"/>
    <w:rsid w:val="00991774"/>
    <w:rsid w:val="00996891"/>
    <w:rsid w:val="009976F0"/>
    <w:rsid w:val="009A09CE"/>
    <w:rsid w:val="009A57E3"/>
    <w:rsid w:val="009D03B5"/>
    <w:rsid w:val="00A07AEA"/>
    <w:rsid w:val="00A806A4"/>
    <w:rsid w:val="00A92F30"/>
    <w:rsid w:val="00AC7BB7"/>
    <w:rsid w:val="00B102E4"/>
    <w:rsid w:val="00B15FBB"/>
    <w:rsid w:val="00B80777"/>
    <w:rsid w:val="00B92A2E"/>
    <w:rsid w:val="00BE53BA"/>
    <w:rsid w:val="00BF1EA0"/>
    <w:rsid w:val="00C05E39"/>
    <w:rsid w:val="00C1179B"/>
    <w:rsid w:val="00C2094C"/>
    <w:rsid w:val="00C35431"/>
    <w:rsid w:val="00C42BA5"/>
    <w:rsid w:val="00C8674B"/>
    <w:rsid w:val="00C960E5"/>
    <w:rsid w:val="00CC31D3"/>
    <w:rsid w:val="00CC5F39"/>
    <w:rsid w:val="00CD64DC"/>
    <w:rsid w:val="00D11BAD"/>
    <w:rsid w:val="00D137CA"/>
    <w:rsid w:val="00D60624"/>
    <w:rsid w:val="00D634B5"/>
    <w:rsid w:val="00D864DE"/>
    <w:rsid w:val="00DB6E4A"/>
    <w:rsid w:val="00DC1DCC"/>
    <w:rsid w:val="00DC548D"/>
    <w:rsid w:val="00E01FE5"/>
    <w:rsid w:val="00E2344A"/>
    <w:rsid w:val="00E2485A"/>
    <w:rsid w:val="00E45B9C"/>
    <w:rsid w:val="00E55E4E"/>
    <w:rsid w:val="00E64730"/>
    <w:rsid w:val="00F00725"/>
    <w:rsid w:val="00F40CFF"/>
    <w:rsid w:val="00F53922"/>
    <w:rsid w:val="00F74AD2"/>
    <w:rsid w:val="00FB6614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0A202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7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ListNumber">
    <w:name w:val="List Number"/>
    <w:basedOn w:val="ListBullet"/>
    <w:uiPriority w:val="99"/>
    <w:unhideWhenUsed/>
    <w:qFormat/>
    <w:rsid w:val="007F6019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C1179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7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99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.services@bayswater.w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yswater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yswater.wa.gov.au/community/community-services-and-programs/access-and-inclusion/access-and-inclusion-pla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.services@bayswater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EA9A6-3048-458F-B25A-C54C30CA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Deanne Brescacin</cp:lastModifiedBy>
  <cp:revision>3</cp:revision>
  <dcterms:created xsi:type="dcterms:W3CDTF">2021-01-14T02:21:00Z</dcterms:created>
  <dcterms:modified xsi:type="dcterms:W3CDTF">2021-01-19T02:51:00Z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