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C" w:rsidRPr="00B7547C" w:rsidRDefault="00B7547C" w:rsidP="00B7547C">
      <w:pPr>
        <w:spacing w:before="120" w:after="0" w:line="240" w:lineRule="auto"/>
        <w:ind w:left="-770" w:right="-471"/>
        <w:jc w:val="both"/>
        <w:rPr>
          <w:rFonts w:ascii="Arial" w:hAnsi="Arial"/>
          <w:b/>
          <w:sz w:val="24"/>
          <w:szCs w:val="24"/>
        </w:rPr>
      </w:pPr>
      <w:r w:rsidRPr="00B7547C">
        <w:rPr>
          <w:rFonts w:ascii="Arial" w:hAnsi="Arial"/>
          <w:b/>
          <w:sz w:val="24"/>
          <w:szCs w:val="24"/>
        </w:rPr>
        <w:t xml:space="preserve">Overview </w:t>
      </w:r>
    </w:p>
    <w:p w:rsidR="00B7547C" w:rsidRPr="00B7547C" w:rsidRDefault="00B7547C" w:rsidP="00B7547C">
      <w:pPr>
        <w:ind w:left="-756" w:right="-472"/>
        <w:jc w:val="both"/>
        <w:rPr>
          <w:rFonts w:ascii="Arial" w:hAnsi="Arial" w:cs="Arial"/>
          <w:sz w:val="4"/>
        </w:rPr>
      </w:pPr>
    </w:p>
    <w:p w:rsidR="00BA44F1" w:rsidRPr="008A0080" w:rsidRDefault="00BA44F1" w:rsidP="00B7547C">
      <w:pPr>
        <w:ind w:left="-756" w:right="-472"/>
        <w:jc w:val="both"/>
        <w:rPr>
          <w:rFonts w:ascii="Arial" w:hAnsi="Arial" w:cs="Arial"/>
        </w:rPr>
      </w:pPr>
      <w:r w:rsidRPr="00BA44F1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Access, Inclusion and Walkability</w:t>
      </w:r>
      <w:r w:rsidRPr="00BA44F1">
        <w:rPr>
          <w:rFonts w:ascii="Arial" w:hAnsi="Arial" w:cs="Arial"/>
          <w:b/>
        </w:rPr>
        <w:t xml:space="preserve"> Advisory Committee</w:t>
      </w:r>
      <w:r w:rsidRPr="00BA44F1">
        <w:rPr>
          <w:rFonts w:ascii="Arial" w:hAnsi="Arial" w:cs="Arial"/>
        </w:rPr>
        <w:t xml:space="preserve"> </w:t>
      </w:r>
      <w:r w:rsidRPr="008A0080">
        <w:rPr>
          <w:rFonts w:ascii="Arial" w:hAnsi="Arial" w:cs="Arial"/>
        </w:rPr>
        <w:t>provides advice and recommendations to council relating to:</w:t>
      </w:r>
    </w:p>
    <w:p w:rsidR="00BA44F1" w:rsidRPr="008A0080" w:rsidRDefault="00BA44F1" w:rsidP="00B7547C">
      <w:pPr>
        <w:numPr>
          <w:ilvl w:val="0"/>
          <w:numId w:val="4"/>
        </w:numPr>
        <w:spacing w:after="120" w:line="240" w:lineRule="auto"/>
        <w:ind w:left="-425" w:right="-471" w:hanging="346"/>
        <w:jc w:val="both"/>
        <w:rPr>
          <w:rFonts w:ascii="Arial" w:hAnsi="Arial" w:cs="Arial"/>
        </w:rPr>
      </w:pPr>
      <w:r w:rsidRPr="008A0080">
        <w:rPr>
          <w:rFonts w:ascii="Arial" w:hAnsi="Arial" w:cs="Arial"/>
        </w:rPr>
        <w:t>Issues im</w:t>
      </w:r>
      <w:r>
        <w:rPr>
          <w:rFonts w:ascii="Arial" w:hAnsi="Arial" w:cs="Arial"/>
        </w:rPr>
        <w:t>pacting people with disability</w:t>
      </w:r>
      <w:r w:rsidRPr="008A0080">
        <w:rPr>
          <w:rFonts w:ascii="Arial" w:hAnsi="Arial" w:cs="Arial"/>
        </w:rPr>
        <w:t xml:space="preserve">, including the development and implementation of the City’s Access and Inclusion Plan (AIP); </w:t>
      </w:r>
    </w:p>
    <w:p w:rsidR="00BA44F1" w:rsidRPr="008A0080" w:rsidRDefault="00BA44F1" w:rsidP="00B7547C">
      <w:pPr>
        <w:numPr>
          <w:ilvl w:val="0"/>
          <w:numId w:val="4"/>
        </w:numPr>
        <w:spacing w:after="120" w:line="240" w:lineRule="auto"/>
        <w:ind w:left="-425" w:right="-471" w:hanging="346"/>
        <w:jc w:val="both"/>
        <w:rPr>
          <w:rFonts w:ascii="Arial" w:hAnsi="Arial" w:cs="Arial"/>
        </w:rPr>
      </w:pPr>
      <w:r w:rsidRPr="008A0080">
        <w:rPr>
          <w:rFonts w:ascii="Arial" w:hAnsi="Arial" w:cs="Arial"/>
        </w:rPr>
        <w:t xml:space="preserve">Issues impacting older people, including the implementation of the City’s Age Friendly Strategy; </w:t>
      </w:r>
      <w:r>
        <w:rPr>
          <w:rFonts w:ascii="Arial" w:hAnsi="Arial" w:cs="Arial"/>
        </w:rPr>
        <w:t>and</w:t>
      </w:r>
    </w:p>
    <w:p w:rsidR="00BA44F1" w:rsidRPr="00BA44F1" w:rsidRDefault="00BA44F1" w:rsidP="00B7547C">
      <w:pPr>
        <w:numPr>
          <w:ilvl w:val="0"/>
          <w:numId w:val="4"/>
        </w:numPr>
        <w:spacing w:after="120" w:line="240" w:lineRule="auto"/>
        <w:ind w:left="-425" w:right="-471" w:hanging="346"/>
        <w:jc w:val="both"/>
        <w:rPr>
          <w:rFonts w:ascii="Arial" w:hAnsi="Arial" w:cs="Arial"/>
        </w:rPr>
      </w:pPr>
      <w:r w:rsidRPr="008A0080">
        <w:rPr>
          <w:rFonts w:ascii="Arial" w:hAnsi="Arial" w:cs="Arial"/>
        </w:rPr>
        <w:t>Walkability</w:t>
      </w:r>
      <w:r>
        <w:rPr>
          <w:rFonts w:ascii="Arial" w:hAnsi="Arial" w:cs="Arial"/>
        </w:rPr>
        <w:t xml:space="preserve"> issues, including any C</w:t>
      </w:r>
      <w:r w:rsidRPr="008A0080">
        <w:rPr>
          <w:rFonts w:ascii="Arial" w:hAnsi="Arial" w:cs="Arial"/>
        </w:rPr>
        <w:t>ity plans, policies</w:t>
      </w:r>
      <w:r>
        <w:rPr>
          <w:rFonts w:ascii="Arial" w:hAnsi="Arial" w:cs="Arial"/>
        </w:rPr>
        <w:t xml:space="preserve"> and strategies related to it.</w:t>
      </w:r>
    </w:p>
    <w:p w:rsidR="00BA44F1" w:rsidRDefault="00BA44F1" w:rsidP="00B7547C">
      <w:pPr>
        <w:spacing w:before="240" w:after="120"/>
        <w:ind w:left="-754"/>
        <w:jc w:val="both"/>
        <w:rPr>
          <w:rFonts w:ascii="Arial" w:hAnsi="Arial" w:cs="Arial"/>
        </w:rPr>
      </w:pPr>
      <w:r w:rsidRPr="00A743D9">
        <w:rPr>
          <w:rFonts w:ascii="Arial" w:hAnsi="Arial" w:cs="Arial"/>
        </w:rPr>
        <w:t xml:space="preserve">We are seeking </w:t>
      </w:r>
      <w:r>
        <w:rPr>
          <w:rFonts w:ascii="Arial" w:hAnsi="Arial" w:cs="Arial"/>
        </w:rPr>
        <w:t>six (6)</w:t>
      </w:r>
      <w:r w:rsidRPr="00A743D9">
        <w:rPr>
          <w:rFonts w:ascii="Arial" w:hAnsi="Arial" w:cs="Arial"/>
        </w:rPr>
        <w:t xml:space="preserve"> </w:t>
      </w:r>
      <w:r w:rsidR="00A64824">
        <w:rPr>
          <w:rFonts w:ascii="Arial" w:hAnsi="Arial" w:cs="Arial"/>
        </w:rPr>
        <w:t>community members</w:t>
      </w:r>
      <w:r>
        <w:rPr>
          <w:rFonts w:ascii="Arial" w:hAnsi="Arial" w:cs="Arial"/>
        </w:rPr>
        <w:t xml:space="preserve"> </w:t>
      </w:r>
      <w:r w:rsidRPr="00A743D9">
        <w:rPr>
          <w:rFonts w:ascii="Arial" w:hAnsi="Arial" w:cs="Arial"/>
        </w:rPr>
        <w:t xml:space="preserve">who </w:t>
      </w:r>
      <w:r w:rsidR="00A64824">
        <w:rPr>
          <w:rFonts w:ascii="Arial" w:hAnsi="Arial" w:cs="Arial"/>
        </w:rPr>
        <w:t>either:</w:t>
      </w:r>
    </w:p>
    <w:p w:rsidR="00BA44F1" w:rsidRPr="00A743D9" w:rsidRDefault="00BA44F1" w:rsidP="00B7547C">
      <w:pPr>
        <w:numPr>
          <w:ilvl w:val="0"/>
          <w:numId w:val="4"/>
        </w:numPr>
        <w:spacing w:after="120" w:line="240" w:lineRule="auto"/>
        <w:ind w:left="-425" w:right="-471" w:hanging="34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743D9">
        <w:rPr>
          <w:rFonts w:ascii="Arial" w:hAnsi="Arial" w:cs="Arial"/>
        </w:rPr>
        <w:t xml:space="preserve">eside within the City of Bayswater and are able to contribute expertise or advice on </w:t>
      </w:r>
      <w:r>
        <w:rPr>
          <w:rFonts w:ascii="Arial" w:hAnsi="Arial" w:cs="Arial"/>
        </w:rPr>
        <w:t xml:space="preserve">matters relating to </w:t>
      </w:r>
      <w:r w:rsidRPr="00A743D9">
        <w:rPr>
          <w:rFonts w:ascii="Arial" w:hAnsi="Arial" w:cs="Arial"/>
        </w:rPr>
        <w:t>disability</w:t>
      </w:r>
      <w:r>
        <w:rPr>
          <w:rFonts w:ascii="Arial" w:hAnsi="Arial" w:cs="Arial"/>
        </w:rPr>
        <w:t xml:space="preserve"> access and inclusion</w:t>
      </w:r>
      <w:r w:rsidRPr="00A743D9">
        <w:rPr>
          <w:rFonts w:ascii="Arial" w:hAnsi="Arial" w:cs="Arial"/>
        </w:rPr>
        <w:t xml:space="preserve">; </w:t>
      </w:r>
    </w:p>
    <w:p w:rsidR="00BA44F1" w:rsidRPr="00A743D9" w:rsidRDefault="00BA44F1" w:rsidP="00B7547C">
      <w:pPr>
        <w:numPr>
          <w:ilvl w:val="0"/>
          <w:numId w:val="4"/>
        </w:numPr>
        <w:spacing w:after="120" w:line="240" w:lineRule="auto"/>
        <w:ind w:left="-425" w:right="-471" w:hanging="34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743D9">
        <w:rPr>
          <w:rFonts w:ascii="Arial" w:hAnsi="Arial" w:cs="Arial"/>
        </w:rPr>
        <w:t>ndividuals from disability service organisations and/or disability support groups</w:t>
      </w:r>
      <w:r>
        <w:rPr>
          <w:rFonts w:ascii="Arial" w:hAnsi="Arial" w:cs="Arial"/>
        </w:rPr>
        <w:t xml:space="preserve"> </w:t>
      </w:r>
      <w:r w:rsidRPr="00A743D9">
        <w:rPr>
          <w:rFonts w:ascii="Arial" w:hAnsi="Arial" w:cs="Arial"/>
        </w:rPr>
        <w:t>operating within the City;</w:t>
      </w:r>
    </w:p>
    <w:p w:rsidR="00BA44F1" w:rsidRPr="00A743D9" w:rsidRDefault="00BA44F1" w:rsidP="00B7547C">
      <w:pPr>
        <w:numPr>
          <w:ilvl w:val="0"/>
          <w:numId w:val="4"/>
        </w:numPr>
        <w:spacing w:after="120" w:line="240" w:lineRule="auto"/>
        <w:ind w:left="-425" w:right="-471" w:hanging="34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743D9">
        <w:rPr>
          <w:rFonts w:ascii="Arial" w:hAnsi="Arial" w:cs="Arial"/>
        </w:rPr>
        <w:t>eside within the City of Bayswater and are able to contribute expertise or advice on matters related to older people;</w:t>
      </w:r>
      <w:r w:rsidR="00C1220C">
        <w:rPr>
          <w:rFonts w:ascii="Arial" w:hAnsi="Arial" w:cs="Arial"/>
        </w:rPr>
        <w:t xml:space="preserve"> or</w:t>
      </w:r>
      <w:bookmarkStart w:id="0" w:name="_GoBack"/>
      <w:bookmarkEnd w:id="0"/>
    </w:p>
    <w:p w:rsidR="00BA44F1" w:rsidRPr="00A743D9" w:rsidRDefault="00BA44F1" w:rsidP="00B7547C">
      <w:pPr>
        <w:numPr>
          <w:ilvl w:val="0"/>
          <w:numId w:val="4"/>
        </w:numPr>
        <w:spacing w:after="120" w:line="240" w:lineRule="auto"/>
        <w:ind w:left="-425" w:right="-471" w:hanging="34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743D9">
        <w:rPr>
          <w:rFonts w:ascii="Arial" w:hAnsi="Arial" w:cs="Arial"/>
        </w:rPr>
        <w:t>eside within the City of Bayswater and demonstrate interest in walking and/or have local transport and road safety knowledge.</w:t>
      </w:r>
    </w:p>
    <w:p w:rsidR="00BA44F1" w:rsidRPr="00BA44F1" w:rsidRDefault="00BA44F1" w:rsidP="00B7547C">
      <w:pPr>
        <w:spacing w:before="240"/>
        <w:ind w:left="-754" w:right="-472"/>
        <w:jc w:val="both"/>
        <w:rPr>
          <w:rFonts w:ascii="Arial" w:hAnsi="Arial" w:cs="Arial"/>
        </w:rPr>
      </w:pPr>
      <w:r w:rsidRPr="00BA44F1">
        <w:rPr>
          <w:rFonts w:ascii="Arial" w:hAnsi="Arial" w:cs="Arial"/>
        </w:rPr>
        <w:t xml:space="preserve">Representatives for the committee are sought for a two year term, </w:t>
      </w:r>
      <w:r w:rsidR="00A64824">
        <w:rPr>
          <w:rFonts w:ascii="Arial" w:hAnsi="Arial" w:cs="Arial"/>
        </w:rPr>
        <w:t xml:space="preserve">from the date of appointment </w:t>
      </w:r>
      <w:r w:rsidRPr="00BA44F1">
        <w:rPr>
          <w:rFonts w:ascii="Arial" w:hAnsi="Arial" w:cs="Arial"/>
        </w:rPr>
        <w:t xml:space="preserve">until October 2021. </w:t>
      </w:r>
    </w:p>
    <w:p w:rsidR="00BA44F1" w:rsidRPr="00BA44F1" w:rsidRDefault="00BA44F1" w:rsidP="00B7547C">
      <w:pPr>
        <w:tabs>
          <w:tab w:val="left" w:pos="567"/>
          <w:tab w:val="left" w:pos="1134"/>
          <w:tab w:val="left" w:pos="2835"/>
          <w:tab w:val="left" w:pos="3600"/>
        </w:tabs>
        <w:adjustRightInd w:val="0"/>
        <w:ind w:left="-756" w:right="-472"/>
        <w:jc w:val="both"/>
        <w:rPr>
          <w:rFonts w:ascii="Arial" w:eastAsia="Calibri" w:hAnsi="Arial" w:cs="Arial"/>
        </w:rPr>
      </w:pPr>
      <w:r w:rsidRPr="00BA44F1">
        <w:rPr>
          <w:rFonts w:ascii="Arial" w:eastAsia="Calibri" w:hAnsi="Arial" w:cs="Arial"/>
        </w:rPr>
        <w:t xml:space="preserve">If you would like to </w:t>
      </w:r>
      <w:r w:rsidR="00A64824">
        <w:rPr>
          <w:rFonts w:ascii="Arial" w:eastAsia="Calibri" w:hAnsi="Arial" w:cs="Arial"/>
        </w:rPr>
        <w:t>make a positive contribution</w:t>
      </w:r>
      <w:r w:rsidRPr="00BA44F1">
        <w:rPr>
          <w:rFonts w:ascii="Arial" w:eastAsia="Calibri" w:hAnsi="Arial" w:cs="Arial"/>
        </w:rPr>
        <w:t xml:space="preserve"> to your community and be part of the decision making process, please refer to the Terms of Reference and complete the Nomination Form. </w:t>
      </w:r>
    </w:p>
    <w:p w:rsidR="00BA44F1" w:rsidRPr="00BA44F1" w:rsidRDefault="00BA44F1" w:rsidP="00B7547C">
      <w:pPr>
        <w:ind w:left="-756"/>
        <w:jc w:val="both"/>
        <w:rPr>
          <w:rFonts w:ascii="Arial" w:hAnsi="Arial" w:cs="Arial"/>
        </w:rPr>
      </w:pPr>
      <w:r w:rsidRPr="00BA44F1">
        <w:rPr>
          <w:rFonts w:ascii="Arial" w:hAnsi="Arial"/>
          <w:b/>
          <w:bCs/>
          <w:lang w:val="en"/>
        </w:rPr>
        <w:t xml:space="preserve">Nominations close </w:t>
      </w:r>
      <w:r w:rsidR="00B7547C">
        <w:rPr>
          <w:rFonts w:ascii="Arial" w:hAnsi="Arial"/>
          <w:b/>
          <w:bCs/>
          <w:lang w:val="en"/>
        </w:rPr>
        <w:t xml:space="preserve">at </w:t>
      </w:r>
      <w:r w:rsidRPr="00BA44F1">
        <w:rPr>
          <w:rFonts w:ascii="Arial" w:hAnsi="Arial"/>
          <w:b/>
          <w:bCs/>
          <w:lang w:val="en"/>
        </w:rPr>
        <w:t xml:space="preserve">4.00pm on </w:t>
      </w:r>
      <w:r w:rsidRPr="00BA44F1">
        <w:rPr>
          <w:rFonts w:ascii="Arial" w:hAnsi="Arial" w:cs="Arial"/>
          <w:b/>
        </w:rPr>
        <w:t>Wednesday 11 December 2019.</w:t>
      </w:r>
    </w:p>
    <w:p w:rsidR="00BA44F1" w:rsidRPr="00B7547C" w:rsidRDefault="00BA44F1" w:rsidP="00B7547C">
      <w:pPr>
        <w:pStyle w:val="ListParagraph"/>
        <w:numPr>
          <w:ilvl w:val="0"/>
          <w:numId w:val="1"/>
        </w:numPr>
        <w:spacing w:after="120" w:line="240" w:lineRule="auto"/>
        <w:ind w:left="-770" w:right="-471" w:firstLine="0"/>
        <w:contextualSpacing w:val="0"/>
        <w:jc w:val="both"/>
        <w:rPr>
          <w:rFonts w:ascii="Arial" w:hAnsi="Arial" w:cs="Arial"/>
          <w:b/>
          <w:bCs/>
          <w:lang w:val="en-AU"/>
        </w:rPr>
      </w:pPr>
      <w:r w:rsidRPr="00B7547C">
        <w:rPr>
          <w:rFonts w:ascii="Arial" w:hAnsi="Arial" w:cs="Arial"/>
          <w:b/>
          <w:bCs/>
          <w:lang w:val="en-AU"/>
        </w:rPr>
        <w:t>In Person: 61 Broun Avenue, Morley WA 6062</w:t>
      </w:r>
    </w:p>
    <w:p w:rsidR="00BA44F1" w:rsidRPr="00B7547C" w:rsidRDefault="00BA44F1" w:rsidP="00B7547C">
      <w:pPr>
        <w:pStyle w:val="ListParagraph"/>
        <w:numPr>
          <w:ilvl w:val="0"/>
          <w:numId w:val="1"/>
        </w:numPr>
        <w:spacing w:after="120" w:line="240" w:lineRule="auto"/>
        <w:ind w:left="-770" w:right="-471" w:firstLine="0"/>
        <w:contextualSpacing w:val="0"/>
        <w:jc w:val="both"/>
        <w:rPr>
          <w:rFonts w:ascii="Arial" w:hAnsi="Arial" w:cs="Arial"/>
          <w:b/>
          <w:bCs/>
          <w:lang w:val="en-AU"/>
        </w:rPr>
      </w:pPr>
      <w:r w:rsidRPr="00B7547C">
        <w:rPr>
          <w:rFonts w:ascii="Arial" w:hAnsi="Arial" w:cs="Arial"/>
          <w:b/>
          <w:bCs/>
          <w:lang w:val="en-AU"/>
        </w:rPr>
        <w:t xml:space="preserve">Email: </w:t>
      </w:r>
      <w:hyperlink r:id="rId8" w:history="1">
        <w:r w:rsidRPr="00B7547C">
          <w:rPr>
            <w:rFonts w:ascii="Arial" w:hAnsi="Arial" w:cs="Arial"/>
            <w:b/>
            <w:bCs/>
            <w:lang w:val="en-AU"/>
          </w:rPr>
          <w:t>mail@bayswater.wa.gov.au</w:t>
        </w:r>
      </w:hyperlink>
    </w:p>
    <w:p w:rsidR="00BA44F1" w:rsidRDefault="00BA44F1" w:rsidP="00B7547C">
      <w:pPr>
        <w:pStyle w:val="ListParagraph"/>
        <w:numPr>
          <w:ilvl w:val="0"/>
          <w:numId w:val="1"/>
        </w:numPr>
        <w:spacing w:after="120" w:line="240" w:lineRule="auto"/>
        <w:ind w:left="-770" w:right="-471" w:firstLine="0"/>
        <w:contextualSpacing w:val="0"/>
        <w:jc w:val="both"/>
        <w:rPr>
          <w:rFonts w:ascii="Arial" w:hAnsi="Arial" w:cs="Arial"/>
          <w:b/>
          <w:bCs/>
          <w:lang w:val="en-AU"/>
        </w:rPr>
      </w:pPr>
      <w:r w:rsidRPr="00B7547C">
        <w:rPr>
          <w:rFonts w:ascii="Arial" w:hAnsi="Arial" w:cs="Arial"/>
          <w:b/>
          <w:bCs/>
          <w:lang w:val="en-AU"/>
        </w:rPr>
        <w:t>Post: PO Box 467, Morley WA 6943</w:t>
      </w:r>
    </w:p>
    <w:p w:rsidR="00B7547C" w:rsidRPr="00B7547C" w:rsidRDefault="00B7547C" w:rsidP="00B7547C">
      <w:pPr>
        <w:pStyle w:val="ListParagraph"/>
        <w:spacing w:after="120" w:line="240" w:lineRule="auto"/>
        <w:ind w:left="-770" w:right="-471"/>
        <w:contextualSpacing w:val="0"/>
        <w:jc w:val="both"/>
        <w:rPr>
          <w:rFonts w:ascii="Arial" w:hAnsi="Arial" w:cs="Arial"/>
          <w:b/>
          <w:bCs/>
          <w:sz w:val="14"/>
          <w:lang w:val="en-AU"/>
        </w:rPr>
      </w:pPr>
    </w:p>
    <w:p w:rsidR="00A64824" w:rsidRPr="00B7547C" w:rsidRDefault="00A64824" w:rsidP="00B7547C">
      <w:pPr>
        <w:ind w:left="-756"/>
        <w:jc w:val="both"/>
        <w:rPr>
          <w:rFonts w:ascii="GillSansMT" w:hAnsi="GillSansMT" w:cs="GillSansMT"/>
          <w:b/>
          <w:sz w:val="20"/>
          <w:szCs w:val="20"/>
        </w:rPr>
      </w:pPr>
      <w:r w:rsidRPr="00B7547C">
        <w:rPr>
          <w:rFonts w:ascii="Arial" w:hAnsi="Arial"/>
          <w:bCs/>
          <w:lang w:val="en"/>
        </w:rPr>
        <w:t>All applicants will be notified of the outcome of their expression of interest nomination in early February 2020.</w:t>
      </w:r>
    </w:p>
    <w:p w:rsidR="00BA44F1" w:rsidRPr="00BA44F1" w:rsidRDefault="00BA44F1" w:rsidP="00B7547C">
      <w:pPr>
        <w:ind w:left="-756"/>
        <w:jc w:val="both"/>
        <w:rPr>
          <w:rFonts w:ascii="Arial" w:hAnsi="Arial"/>
          <w:b/>
          <w:bCs/>
          <w:lang w:val="en"/>
        </w:rPr>
      </w:pPr>
      <w:r w:rsidRPr="00BA44F1">
        <w:rPr>
          <w:rFonts w:ascii="Arial" w:hAnsi="Arial"/>
          <w:b/>
          <w:bCs/>
          <w:lang w:val="en"/>
        </w:rPr>
        <w:t xml:space="preserve">This form is available in </w:t>
      </w:r>
      <w:r w:rsidR="00B7547C" w:rsidRPr="00BA44F1">
        <w:rPr>
          <w:rFonts w:ascii="Arial" w:hAnsi="Arial"/>
          <w:b/>
          <w:bCs/>
          <w:lang w:val="en"/>
        </w:rPr>
        <w:t xml:space="preserve">alternative formats </w:t>
      </w:r>
      <w:r w:rsidRPr="00BA44F1">
        <w:rPr>
          <w:rFonts w:ascii="Arial" w:hAnsi="Arial"/>
          <w:b/>
          <w:bCs/>
          <w:lang w:val="en"/>
        </w:rPr>
        <w:t>upon request</w:t>
      </w:r>
    </w:p>
    <w:p w:rsidR="00BA44F1" w:rsidRDefault="00BA44F1" w:rsidP="00B7547C">
      <w:pPr>
        <w:ind w:left="-756"/>
        <w:jc w:val="both"/>
        <w:rPr>
          <w:rFonts w:ascii="Arial" w:hAnsi="Arial" w:cs="Arial"/>
          <w:u w:val="single"/>
        </w:rPr>
      </w:pPr>
    </w:p>
    <w:p w:rsidR="00B7547C" w:rsidRPr="00B7547C" w:rsidRDefault="00B7547C" w:rsidP="00B7547C">
      <w:pPr>
        <w:ind w:left="-756"/>
        <w:jc w:val="both"/>
        <w:rPr>
          <w:rFonts w:ascii="Arial" w:hAnsi="Arial" w:cs="Arial"/>
          <w:sz w:val="14"/>
          <w:u w:val="single"/>
        </w:rPr>
      </w:pPr>
    </w:p>
    <w:p w:rsidR="00BA44F1" w:rsidRPr="00BA44F1" w:rsidRDefault="00BA44F1" w:rsidP="00B7547C">
      <w:pPr>
        <w:ind w:left="-756"/>
        <w:jc w:val="both"/>
        <w:rPr>
          <w:rFonts w:ascii="Arial" w:hAnsi="Arial" w:cs="Arial"/>
          <w:u w:val="single"/>
        </w:rPr>
      </w:pPr>
    </w:p>
    <w:p w:rsidR="00BA44F1" w:rsidRPr="00BA44F1" w:rsidRDefault="00BA44F1" w:rsidP="00B7547C">
      <w:pPr>
        <w:ind w:left="-756"/>
        <w:jc w:val="both"/>
        <w:rPr>
          <w:rFonts w:ascii="Arial" w:hAnsi="Arial" w:cs="Arial"/>
          <w:b/>
        </w:rPr>
      </w:pPr>
    </w:p>
    <w:p w:rsidR="00B7547C" w:rsidRDefault="00B7547C" w:rsidP="00B7547C">
      <w:pPr>
        <w:spacing w:before="120" w:after="0" w:line="240" w:lineRule="auto"/>
        <w:ind w:left="-771" w:right="-471"/>
        <w:jc w:val="both"/>
        <w:rPr>
          <w:rFonts w:ascii="Arial" w:hAnsi="Arial"/>
          <w:b/>
          <w:sz w:val="16"/>
          <w:szCs w:val="24"/>
        </w:rPr>
      </w:pPr>
    </w:p>
    <w:p w:rsidR="00B7547C" w:rsidRPr="00B7547C" w:rsidRDefault="00B7547C" w:rsidP="00B7547C">
      <w:pPr>
        <w:spacing w:before="120" w:after="0" w:line="240" w:lineRule="auto"/>
        <w:ind w:left="-771" w:right="-471"/>
        <w:jc w:val="both"/>
        <w:rPr>
          <w:rFonts w:ascii="Arial" w:hAnsi="Arial"/>
          <w:b/>
          <w:sz w:val="16"/>
          <w:szCs w:val="24"/>
        </w:rPr>
      </w:pPr>
    </w:p>
    <w:p w:rsidR="00B7547C" w:rsidRPr="00B7547C" w:rsidRDefault="00B7547C" w:rsidP="00B7547C">
      <w:pPr>
        <w:spacing w:before="120" w:after="0" w:line="240" w:lineRule="auto"/>
        <w:ind w:left="-771" w:right="-471"/>
        <w:jc w:val="both"/>
        <w:rPr>
          <w:rFonts w:ascii="Arial" w:hAnsi="Arial"/>
          <w:b/>
          <w:sz w:val="18"/>
          <w:szCs w:val="24"/>
        </w:rPr>
      </w:pPr>
    </w:p>
    <w:p w:rsidR="00B7547C" w:rsidRPr="00B7547C" w:rsidRDefault="00B7547C" w:rsidP="00B7547C">
      <w:pPr>
        <w:spacing w:before="120" w:after="0" w:line="240" w:lineRule="auto"/>
        <w:ind w:left="-771" w:right="-471"/>
        <w:jc w:val="both"/>
        <w:rPr>
          <w:rFonts w:ascii="Arial" w:hAnsi="Arial"/>
          <w:b/>
          <w:sz w:val="24"/>
          <w:szCs w:val="24"/>
        </w:rPr>
      </w:pPr>
      <w:r w:rsidRPr="00B7547C">
        <w:rPr>
          <w:rFonts w:ascii="Arial" w:hAnsi="Arial"/>
          <w:b/>
          <w:sz w:val="24"/>
          <w:szCs w:val="24"/>
        </w:rPr>
        <w:t xml:space="preserve">Nomination Form </w:t>
      </w:r>
    </w:p>
    <w:p w:rsidR="00B7547C" w:rsidRPr="00B7547C" w:rsidRDefault="00B7547C" w:rsidP="00B7547C">
      <w:pPr>
        <w:spacing w:after="0" w:line="240" w:lineRule="auto"/>
        <w:ind w:left="-771" w:right="-471"/>
        <w:jc w:val="both"/>
        <w:rPr>
          <w:rFonts w:ascii="Arial" w:hAnsi="Arial" w:cs="Arial"/>
          <w:b/>
        </w:rPr>
      </w:pPr>
    </w:p>
    <w:p w:rsidR="00B7547C" w:rsidRPr="00B7547C" w:rsidRDefault="00B7547C" w:rsidP="00B7547C">
      <w:pPr>
        <w:spacing w:after="0" w:line="240" w:lineRule="auto"/>
        <w:ind w:left="-770" w:right="-472"/>
        <w:jc w:val="both"/>
        <w:rPr>
          <w:rFonts w:ascii="Arial" w:hAnsi="Arial" w:cs="Arial"/>
          <w:b/>
          <w:color w:val="0070C0"/>
        </w:rPr>
      </w:pPr>
      <w:proofErr w:type="gramStart"/>
      <w:r w:rsidRPr="00B7547C">
        <w:rPr>
          <w:rFonts w:ascii="Arial" w:hAnsi="Arial" w:cs="Arial"/>
          <w:b/>
          <w:color w:val="0070C0"/>
        </w:rPr>
        <w:t>Your</w:t>
      </w:r>
      <w:proofErr w:type="gramEnd"/>
      <w:r w:rsidRPr="00B7547C">
        <w:rPr>
          <w:rFonts w:ascii="Arial" w:hAnsi="Arial" w:cs="Arial"/>
          <w:b/>
          <w:color w:val="0070C0"/>
        </w:rPr>
        <w:t xml:space="preserve"> Details </w:t>
      </w:r>
    </w:p>
    <w:p w:rsidR="00B7547C" w:rsidRPr="00B7547C" w:rsidRDefault="00B7547C" w:rsidP="00B7547C">
      <w:pPr>
        <w:spacing w:after="0" w:line="240" w:lineRule="auto"/>
        <w:ind w:left="-770" w:right="-472"/>
        <w:jc w:val="both"/>
        <w:rPr>
          <w:rFonts w:ascii="Arial" w:hAnsi="Arial" w:cs="Arial"/>
          <w:b/>
          <w:color w:val="0070C0"/>
        </w:rPr>
      </w:pPr>
    </w:p>
    <w:tbl>
      <w:tblPr>
        <w:tblStyle w:val="TableGrid"/>
        <w:tblW w:w="10387" w:type="dxa"/>
        <w:tblInd w:w="-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8553"/>
      </w:tblGrid>
      <w:tr w:rsidR="00B7547C" w:rsidRPr="00B7547C" w:rsidTr="005E6C27">
        <w:trPr>
          <w:trHeight w:val="284"/>
        </w:trPr>
        <w:tc>
          <w:tcPr>
            <w:tcW w:w="1834" w:type="dxa"/>
          </w:tcPr>
          <w:p w:rsidR="00B7547C" w:rsidRPr="00B7547C" w:rsidRDefault="00B7547C" w:rsidP="00B7547C">
            <w:pPr>
              <w:spacing w:after="120"/>
              <w:ind w:left="-771" w:right="-471" w:firstLine="652"/>
              <w:jc w:val="both"/>
              <w:rPr>
                <w:rFonts w:ascii="Arial" w:hAnsi="Arial" w:cs="Arial"/>
                <w:b/>
                <w:color w:val="0070C0"/>
              </w:rPr>
            </w:pPr>
            <w:r w:rsidRPr="00B7547C">
              <w:rPr>
                <w:rFonts w:ascii="Arial" w:hAnsi="Arial" w:cs="Arial"/>
              </w:rPr>
              <w:t>Title</w:t>
            </w: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</w:tc>
      </w:tr>
      <w:tr w:rsidR="00B7547C" w:rsidRPr="00B7547C" w:rsidTr="005E6C27">
        <w:tc>
          <w:tcPr>
            <w:tcW w:w="1834" w:type="dxa"/>
          </w:tcPr>
          <w:p w:rsidR="00B7547C" w:rsidRPr="00B7547C" w:rsidRDefault="00B7547C" w:rsidP="00B7547C">
            <w:pPr>
              <w:spacing w:after="120"/>
              <w:ind w:left="-771" w:right="-471" w:firstLine="652"/>
              <w:jc w:val="both"/>
              <w:rPr>
                <w:rFonts w:ascii="Arial" w:hAnsi="Arial" w:cs="Arial"/>
              </w:rPr>
            </w:pPr>
            <w:r w:rsidRPr="00B7547C">
              <w:rPr>
                <w:rFonts w:ascii="Arial" w:hAnsi="Arial" w:cs="Arial"/>
              </w:rPr>
              <w:t>First Name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</w:tc>
      </w:tr>
      <w:tr w:rsidR="00B7547C" w:rsidRPr="00B7547C" w:rsidTr="005E6C27">
        <w:tc>
          <w:tcPr>
            <w:tcW w:w="1834" w:type="dxa"/>
          </w:tcPr>
          <w:p w:rsidR="00B7547C" w:rsidRPr="00B7547C" w:rsidRDefault="00B7547C" w:rsidP="00B7547C">
            <w:pPr>
              <w:spacing w:after="120"/>
              <w:ind w:left="-771" w:right="-471" w:firstLine="652"/>
              <w:jc w:val="both"/>
              <w:rPr>
                <w:rFonts w:ascii="Arial" w:hAnsi="Arial" w:cs="Arial"/>
              </w:rPr>
            </w:pPr>
            <w:r w:rsidRPr="00B7547C">
              <w:rPr>
                <w:rFonts w:ascii="Arial" w:hAnsi="Arial" w:cs="Arial"/>
              </w:rPr>
              <w:t>Last Name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</w:tc>
      </w:tr>
      <w:tr w:rsidR="00B7547C" w:rsidRPr="00B7547C" w:rsidTr="005E6C27">
        <w:tc>
          <w:tcPr>
            <w:tcW w:w="1834" w:type="dxa"/>
          </w:tcPr>
          <w:p w:rsidR="00B7547C" w:rsidRPr="00B7547C" w:rsidRDefault="00B7547C" w:rsidP="00B7547C">
            <w:pPr>
              <w:spacing w:after="120"/>
              <w:ind w:left="-771" w:right="-471" w:firstLine="652"/>
              <w:jc w:val="both"/>
              <w:rPr>
                <w:rFonts w:ascii="Arial" w:hAnsi="Arial" w:cs="Arial"/>
              </w:rPr>
            </w:pPr>
            <w:r w:rsidRPr="00B7547C">
              <w:rPr>
                <w:rFonts w:ascii="Arial" w:hAnsi="Arial" w:cs="Arial"/>
              </w:rPr>
              <w:t>Home address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</w:tc>
      </w:tr>
      <w:tr w:rsidR="00B7547C" w:rsidRPr="00B7547C" w:rsidTr="005E6C27">
        <w:tc>
          <w:tcPr>
            <w:tcW w:w="1834" w:type="dxa"/>
          </w:tcPr>
          <w:p w:rsidR="00B7547C" w:rsidRPr="00B7547C" w:rsidRDefault="00B7547C" w:rsidP="00B7547C">
            <w:pPr>
              <w:spacing w:after="120"/>
              <w:ind w:left="-771" w:right="-471" w:firstLine="652"/>
              <w:jc w:val="both"/>
              <w:rPr>
                <w:rFonts w:ascii="Arial" w:hAnsi="Arial" w:cs="Arial"/>
              </w:rPr>
            </w:pPr>
            <w:r w:rsidRPr="00B7547C">
              <w:rPr>
                <w:rFonts w:ascii="Arial" w:hAnsi="Arial" w:cs="Arial"/>
              </w:rPr>
              <w:t>Email address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</w:tc>
      </w:tr>
      <w:tr w:rsidR="00B7547C" w:rsidRPr="00B7547C" w:rsidTr="005E6C27">
        <w:tc>
          <w:tcPr>
            <w:tcW w:w="1834" w:type="dxa"/>
          </w:tcPr>
          <w:p w:rsidR="00B7547C" w:rsidRPr="00B7547C" w:rsidRDefault="00B7547C" w:rsidP="00B7547C">
            <w:pPr>
              <w:spacing w:after="120"/>
              <w:ind w:left="-771" w:right="-471" w:firstLine="652"/>
              <w:jc w:val="both"/>
              <w:rPr>
                <w:rFonts w:ascii="Arial" w:hAnsi="Arial" w:cs="Arial"/>
              </w:rPr>
            </w:pPr>
            <w:r w:rsidRPr="00B7547C">
              <w:rPr>
                <w:rFonts w:ascii="Arial" w:hAnsi="Arial" w:cs="Arial"/>
              </w:rPr>
              <w:t>Telephone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</w:tc>
      </w:tr>
      <w:tr w:rsidR="00B7547C" w:rsidRPr="00B7547C" w:rsidTr="005E6C27">
        <w:tc>
          <w:tcPr>
            <w:tcW w:w="1834" w:type="dxa"/>
          </w:tcPr>
          <w:p w:rsidR="00B7547C" w:rsidRPr="00B7547C" w:rsidRDefault="00B7547C" w:rsidP="00B7547C">
            <w:pPr>
              <w:spacing w:after="120"/>
              <w:ind w:left="-771" w:right="-471" w:firstLine="652"/>
              <w:jc w:val="both"/>
              <w:rPr>
                <w:rFonts w:ascii="Arial" w:hAnsi="Arial" w:cs="Arial"/>
              </w:rPr>
            </w:pPr>
            <w:r w:rsidRPr="00B7547C">
              <w:rPr>
                <w:rFonts w:ascii="Arial" w:hAnsi="Arial" w:cs="Arial"/>
              </w:rPr>
              <w:t>Mobile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B7547C" w:rsidRPr="00B7547C" w:rsidRDefault="00B7547C" w:rsidP="00B7547C">
            <w:pPr>
              <w:spacing w:after="120"/>
              <w:ind w:right="-472"/>
              <w:jc w:val="both"/>
              <w:rPr>
                <w:rFonts w:ascii="Arial" w:hAnsi="Arial" w:cs="Arial"/>
              </w:rPr>
            </w:pPr>
          </w:p>
        </w:tc>
      </w:tr>
    </w:tbl>
    <w:p w:rsidR="00B7547C" w:rsidRDefault="00B7547C" w:rsidP="00B7547C">
      <w:pPr>
        <w:ind w:left="-756"/>
        <w:jc w:val="both"/>
        <w:rPr>
          <w:rFonts w:ascii="Arial" w:hAnsi="Arial" w:cs="Arial"/>
          <w:b/>
          <w:color w:val="0070C0"/>
        </w:rPr>
      </w:pPr>
    </w:p>
    <w:p w:rsidR="00BA44F1" w:rsidRPr="00BA44F1" w:rsidRDefault="00BA44F1" w:rsidP="00B7547C">
      <w:pPr>
        <w:ind w:left="-756" w:right="-472"/>
        <w:jc w:val="both"/>
        <w:rPr>
          <w:rFonts w:ascii="Arial" w:hAnsi="Arial" w:cs="Arial"/>
        </w:rPr>
      </w:pPr>
      <w:r w:rsidRPr="00BA44F1">
        <w:rPr>
          <w:rFonts w:ascii="Arial" w:hAnsi="Arial" w:cs="Arial"/>
          <w:b/>
          <w:color w:val="0070C0"/>
        </w:rPr>
        <w:t>Are you a person with a lived experience of disability, carer, family member, su</w:t>
      </w:r>
      <w:r w:rsidR="006D7FE4">
        <w:rPr>
          <w:rFonts w:ascii="Arial" w:hAnsi="Arial" w:cs="Arial"/>
          <w:b/>
          <w:color w:val="0070C0"/>
        </w:rPr>
        <w:t xml:space="preserve">pport worker, service provider or </w:t>
      </w:r>
      <w:r w:rsidRPr="00BA44F1">
        <w:rPr>
          <w:rFonts w:ascii="Arial" w:hAnsi="Arial" w:cs="Arial"/>
          <w:b/>
          <w:color w:val="0070C0"/>
        </w:rPr>
        <w:t xml:space="preserve">business owner? </w:t>
      </w:r>
    </w:p>
    <w:p w:rsidR="00BA44F1" w:rsidRPr="00BA44F1" w:rsidRDefault="00C1220C" w:rsidP="00B7547C">
      <w:pPr>
        <w:spacing w:before="100" w:beforeAutospacing="1" w:after="0" w:line="240" w:lineRule="auto"/>
        <w:ind w:left="-756" w:right="-472"/>
        <w:jc w:val="both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eastAsia="Times New Roman" w:hAnsi="Arial" w:cs="Arial"/>
            <w:lang w:val="en" w:eastAsia="en-AU"/>
          </w:rPr>
          <w:id w:val="123774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F1" w:rsidRPr="00BA44F1">
            <w:rPr>
              <w:rFonts w:ascii="MS Gothic" w:eastAsia="MS Gothic" w:hAnsi="MS Gothic" w:cs="MS Gothic" w:hint="eastAsia"/>
              <w:lang w:val="en" w:eastAsia="en-AU"/>
            </w:rPr>
            <w:t>☐</w:t>
          </w:r>
        </w:sdtContent>
      </w:sdt>
      <w:r w:rsidR="00BA44F1" w:rsidRPr="00BA44F1">
        <w:rPr>
          <w:rFonts w:ascii="Arial" w:eastAsia="Times New Roman" w:hAnsi="Arial" w:cs="Arial"/>
          <w:lang w:val="en" w:eastAsia="en-AU"/>
        </w:rPr>
        <w:t xml:space="preserve">   Yes</w:t>
      </w:r>
      <w:r w:rsidR="00BA44F1" w:rsidRPr="00BA44F1">
        <w:rPr>
          <w:rFonts w:ascii="Arial" w:eastAsia="Times New Roman" w:hAnsi="Arial" w:cs="Arial"/>
          <w:lang w:val="en" w:eastAsia="en-AU"/>
        </w:rPr>
        <w:tab/>
      </w:r>
    </w:p>
    <w:p w:rsidR="00BA44F1" w:rsidRPr="00BA44F1" w:rsidRDefault="00C1220C" w:rsidP="00B7547C">
      <w:pPr>
        <w:spacing w:before="120" w:after="100" w:afterAutospacing="1" w:line="240" w:lineRule="auto"/>
        <w:ind w:left="-756" w:right="-472"/>
        <w:jc w:val="both"/>
        <w:rPr>
          <w:rFonts w:ascii="Arial" w:eastAsia="Times New Roman" w:hAnsi="Arial" w:cs="Arial"/>
          <w:lang w:val="en" w:eastAsia="en-AU"/>
        </w:rPr>
      </w:pPr>
      <w:sdt>
        <w:sdtPr>
          <w:rPr>
            <w:rFonts w:ascii="Arial" w:eastAsia="Times New Roman" w:hAnsi="Arial" w:cs="Arial"/>
            <w:lang w:val="en" w:eastAsia="en-AU"/>
          </w:rPr>
          <w:id w:val="70968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F1" w:rsidRPr="00BA44F1">
            <w:rPr>
              <w:rFonts w:ascii="MS Gothic" w:eastAsia="MS Gothic" w:hAnsi="MS Gothic" w:cs="MS Gothic" w:hint="eastAsia"/>
              <w:lang w:val="en" w:eastAsia="en-AU"/>
            </w:rPr>
            <w:t>☐</w:t>
          </w:r>
        </w:sdtContent>
      </w:sdt>
      <w:r w:rsidR="00BA44F1" w:rsidRPr="00BA44F1">
        <w:rPr>
          <w:rFonts w:ascii="Arial" w:eastAsia="Times New Roman" w:hAnsi="Arial" w:cs="Arial"/>
          <w:lang w:val="en" w:eastAsia="en-AU"/>
        </w:rPr>
        <w:t xml:space="preserve">   No</w:t>
      </w:r>
    </w:p>
    <w:p w:rsidR="00BA44F1" w:rsidRPr="00BA44F1" w:rsidRDefault="00BA44F1" w:rsidP="00B7547C">
      <w:pPr>
        <w:ind w:left="-756" w:right="-472"/>
        <w:jc w:val="both"/>
        <w:rPr>
          <w:rFonts w:ascii="Arial" w:hAnsi="Arial" w:cs="Arial"/>
          <w:u w:val="single"/>
        </w:rPr>
      </w:pPr>
      <w:r w:rsidRPr="00BA44F1">
        <w:rPr>
          <w:rFonts w:ascii="Arial" w:hAnsi="Arial" w:cs="Arial"/>
        </w:rPr>
        <w:t xml:space="preserve">Please specify: </w:t>
      </w:r>
      <w:r w:rsidRPr="00BA44F1">
        <w:rPr>
          <w:rFonts w:ascii="Arial" w:hAnsi="Arial" w:cs="Arial"/>
          <w:u w:val="single"/>
        </w:rPr>
        <w:tab/>
      </w:r>
      <w:r w:rsidRPr="00BA44F1">
        <w:rPr>
          <w:rFonts w:ascii="Arial" w:hAnsi="Arial" w:cs="Arial"/>
          <w:u w:val="single"/>
        </w:rPr>
        <w:tab/>
      </w:r>
      <w:r w:rsidRPr="00BA44F1">
        <w:rPr>
          <w:rFonts w:ascii="Arial" w:hAnsi="Arial" w:cs="Arial"/>
          <w:u w:val="single"/>
        </w:rPr>
        <w:tab/>
      </w:r>
      <w:r w:rsidRPr="00BA44F1">
        <w:rPr>
          <w:rFonts w:ascii="Arial" w:hAnsi="Arial" w:cs="Arial"/>
          <w:u w:val="single"/>
        </w:rPr>
        <w:tab/>
      </w:r>
      <w:r w:rsidRPr="00BA44F1">
        <w:rPr>
          <w:rFonts w:ascii="Arial" w:hAnsi="Arial" w:cs="Arial"/>
          <w:u w:val="single"/>
        </w:rPr>
        <w:tab/>
      </w:r>
      <w:r w:rsidRPr="00BA44F1">
        <w:rPr>
          <w:rFonts w:ascii="Arial" w:hAnsi="Arial" w:cs="Arial"/>
          <w:u w:val="single"/>
        </w:rPr>
        <w:tab/>
      </w:r>
    </w:p>
    <w:p w:rsidR="00BA44F1" w:rsidRPr="00BA44F1" w:rsidRDefault="00BA44F1" w:rsidP="00B7547C">
      <w:pPr>
        <w:spacing w:before="360" w:after="120"/>
        <w:ind w:left="-754" w:right="-472"/>
        <w:jc w:val="both"/>
        <w:rPr>
          <w:rFonts w:ascii="Arial" w:hAnsi="Arial" w:cs="Arial"/>
          <w:b/>
          <w:color w:val="0070C0"/>
        </w:rPr>
      </w:pPr>
      <w:r w:rsidRPr="00BA44F1">
        <w:rPr>
          <w:rFonts w:ascii="Arial" w:hAnsi="Arial" w:cs="Arial"/>
          <w:b/>
          <w:color w:val="0070C0"/>
        </w:rPr>
        <w:t xml:space="preserve">Please indicate which best describes you: </w:t>
      </w:r>
    </w:p>
    <w:p w:rsidR="00BA44F1" w:rsidRPr="00BA44F1" w:rsidRDefault="00C1220C" w:rsidP="00B7547C">
      <w:pPr>
        <w:spacing w:after="120" w:line="240" w:lineRule="auto"/>
        <w:ind w:left="-308" w:right="-472" w:hanging="44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lang w:val="en"/>
          </w:rPr>
          <w:id w:val="-40268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F1" w:rsidRPr="00BA44F1">
            <w:rPr>
              <w:rFonts w:ascii="Arial" w:hAnsi="Arial" w:cs="Arial" w:hint="eastAsia"/>
              <w:lang w:val="en"/>
            </w:rPr>
            <w:t>☐</w:t>
          </w:r>
        </w:sdtContent>
      </w:sdt>
      <w:r w:rsidR="00B7547C">
        <w:rPr>
          <w:rFonts w:ascii="Arial" w:hAnsi="Arial" w:cs="Arial"/>
          <w:lang w:val="en"/>
        </w:rPr>
        <w:tab/>
      </w:r>
      <w:r w:rsidR="006D7FE4">
        <w:rPr>
          <w:rFonts w:ascii="Arial" w:hAnsi="Arial" w:cs="Arial"/>
          <w:lang w:val="en"/>
        </w:rPr>
        <w:t xml:space="preserve">I </w:t>
      </w:r>
      <w:r w:rsidR="006D7FE4" w:rsidRPr="00A743D9">
        <w:rPr>
          <w:rFonts w:ascii="Arial" w:hAnsi="Arial" w:cs="Arial"/>
        </w:rPr>
        <w:t>reside</w:t>
      </w:r>
      <w:r w:rsidR="00BA44F1" w:rsidRPr="00A743D9">
        <w:rPr>
          <w:rFonts w:ascii="Arial" w:hAnsi="Arial" w:cs="Arial"/>
        </w:rPr>
        <w:t xml:space="preserve"> within the City of Bayswater and </w:t>
      </w:r>
      <w:r w:rsidR="006D7FE4">
        <w:rPr>
          <w:rFonts w:ascii="Arial" w:hAnsi="Arial" w:cs="Arial"/>
        </w:rPr>
        <w:t xml:space="preserve">am </w:t>
      </w:r>
      <w:r w:rsidR="00BA44F1" w:rsidRPr="00A743D9">
        <w:rPr>
          <w:rFonts w:ascii="Arial" w:hAnsi="Arial" w:cs="Arial"/>
        </w:rPr>
        <w:t xml:space="preserve">able to contribute expertise or advice on </w:t>
      </w:r>
      <w:r w:rsidR="00BA44F1">
        <w:rPr>
          <w:rFonts w:ascii="Arial" w:hAnsi="Arial" w:cs="Arial"/>
        </w:rPr>
        <w:t xml:space="preserve">matters relating to </w:t>
      </w:r>
      <w:r w:rsidR="00BA44F1" w:rsidRPr="00A743D9">
        <w:rPr>
          <w:rFonts w:ascii="Arial" w:hAnsi="Arial" w:cs="Arial"/>
        </w:rPr>
        <w:t>disability</w:t>
      </w:r>
      <w:r w:rsidR="00BA44F1">
        <w:rPr>
          <w:rFonts w:ascii="Arial" w:hAnsi="Arial" w:cs="Arial"/>
        </w:rPr>
        <w:t xml:space="preserve"> access and inclusion</w:t>
      </w:r>
      <w:r w:rsidR="006D7FE4">
        <w:rPr>
          <w:rFonts w:ascii="Arial" w:hAnsi="Arial" w:cs="Arial"/>
        </w:rPr>
        <w:t>;</w:t>
      </w:r>
    </w:p>
    <w:p w:rsidR="00BA44F1" w:rsidRPr="00BA44F1" w:rsidRDefault="00C1220C" w:rsidP="00B7547C">
      <w:pPr>
        <w:spacing w:after="120" w:line="240" w:lineRule="auto"/>
        <w:ind w:left="-308" w:right="-472" w:hanging="448"/>
        <w:jc w:val="both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id w:val="16059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F1" w:rsidRPr="00BA44F1">
            <w:rPr>
              <w:rFonts w:ascii="Arial" w:hAnsi="Arial" w:cs="Arial" w:hint="eastAsia"/>
              <w:lang w:val="en"/>
            </w:rPr>
            <w:t>☐</w:t>
          </w:r>
        </w:sdtContent>
      </w:sdt>
      <w:r w:rsidR="00B7547C">
        <w:rPr>
          <w:rFonts w:ascii="Arial" w:hAnsi="Arial" w:cs="Arial"/>
          <w:lang w:val="en"/>
        </w:rPr>
        <w:tab/>
      </w:r>
      <w:r w:rsidR="006D7FE4">
        <w:rPr>
          <w:rFonts w:ascii="Arial" w:hAnsi="Arial" w:cs="Arial"/>
          <w:lang w:val="en"/>
        </w:rPr>
        <w:t>I am a</w:t>
      </w:r>
      <w:r w:rsidR="00BA44F1" w:rsidRPr="00BA44F1">
        <w:rPr>
          <w:rFonts w:ascii="Arial" w:hAnsi="Arial" w:cs="Arial"/>
          <w:lang w:val="en"/>
        </w:rPr>
        <w:t>n individual from a disability service organisations and/or disability support group operating within the City</w:t>
      </w:r>
      <w:r w:rsidR="00255B1D">
        <w:rPr>
          <w:rFonts w:ascii="Arial" w:hAnsi="Arial" w:cs="Arial"/>
          <w:lang w:val="en"/>
        </w:rPr>
        <w:t xml:space="preserve"> of Bayswater</w:t>
      </w:r>
      <w:r w:rsidR="00BA44F1" w:rsidRPr="00BA44F1">
        <w:rPr>
          <w:rFonts w:ascii="Arial" w:hAnsi="Arial" w:cs="Arial"/>
          <w:lang w:val="en"/>
        </w:rPr>
        <w:t>;</w:t>
      </w:r>
    </w:p>
    <w:p w:rsidR="00BA44F1" w:rsidRPr="00BA44F1" w:rsidRDefault="00C1220C" w:rsidP="00B7547C">
      <w:pPr>
        <w:spacing w:after="120" w:line="240" w:lineRule="auto"/>
        <w:ind w:left="-308" w:right="-472" w:hanging="448"/>
        <w:jc w:val="both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id w:val="-82226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F1" w:rsidRPr="00BA44F1">
            <w:rPr>
              <w:rFonts w:ascii="Arial" w:hAnsi="Arial" w:cs="Arial" w:hint="eastAsia"/>
              <w:lang w:val="en"/>
            </w:rPr>
            <w:t>☐</w:t>
          </w:r>
        </w:sdtContent>
      </w:sdt>
      <w:r w:rsidR="00B7547C">
        <w:rPr>
          <w:rFonts w:ascii="Arial" w:hAnsi="Arial" w:cs="Arial"/>
          <w:lang w:val="en"/>
        </w:rPr>
        <w:tab/>
      </w:r>
      <w:r w:rsidR="006D7FE4">
        <w:rPr>
          <w:rFonts w:ascii="Arial" w:hAnsi="Arial" w:cs="Arial"/>
          <w:lang w:val="en"/>
        </w:rPr>
        <w:t>I r</w:t>
      </w:r>
      <w:r w:rsidR="00BA44F1" w:rsidRPr="00BA44F1">
        <w:rPr>
          <w:rFonts w:ascii="Arial" w:hAnsi="Arial" w:cs="Arial"/>
          <w:lang w:val="en"/>
        </w:rPr>
        <w:t xml:space="preserve">eside within the City of Bayswater and </w:t>
      </w:r>
      <w:r w:rsidR="006D7FE4">
        <w:rPr>
          <w:rFonts w:ascii="Arial" w:hAnsi="Arial" w:cs="Arial"/>
          <w:lang w:val="en"/>
        </w:rPr>
        <w:t xml:space="preserve">am </w:t>
      </w:r>
      <w:r w:rsidR="00BA44F1" w:rsidRPr="00BA44F1">
        <w:rPr>
          <w:rFonts w:ascii="Arial" w:hAnsi="Arial" w:cs="Arial"/>
          <w:lang w:val="en"/>
        </w:rPr>
        <w:t xml:space="preserve">able to contribute expertise or advice on matters related to </w:t>
      </w:r>
      <w:r w:rsidR="006D7FE4">
        <w:rPr>
          <w:rFonts w:ascii="Arial" w:hAnsi="Arial" w:cs="Arial"/>
          <w:lang w:val="en"/>
        </w:rPr>
        <w:t xml:space="preserve">seniors/ </w:t>
      </w:r>
      <w:r w:rsidR="00BA44F1" w:rsidRPr="00BA44F1">
        <w:rPr>
          <w:rFonts w:ascii="Arial" w:hAnsi="Arial" w:cs="Arial"/>
          <w:lang w:val="en"/>
        </w:rPr>
        <w:t>older people</w:t>
      </w:r>
      <w:r w:rsidR="00255B1D">
        <w:rPr>
          <w:rFonts w:ascii="Arial" w:hAnsi="Arial" w:cs="Arial"/>
          <w:lang w:val="en"/>
        </w:rPr>
        <w:t>; or</w:t>
      </w:r>
    </w:p>
    <w:p w:rsidR="00BA44F1" w:rsidRPr="00BA44F1" w:rsidRDefault="00C1220C" w:rsidP="00B7547C">
      <w:pPr>
        <w:spacing w:after="120" w:line="240" w:lineRule="auto"/>
        <w:ind w:left="-308" w:right="-472" w:hanging="448"/>
        <w:jc w:val="both"/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en"/>
          </w:rPr>
          <w:id w:val="-4691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4F1" w:rsidRPr="00BA44F1">
            <w:rPr>
              <w:rFonts w:ascii="Arial" w:hAnsi="Arial" w:cs="Arial" w:hint="eastAsia"/>
              <w:lang w:val="en"/>
            </w:rPr>
            <w:t>☐</w:t>
          </w:r>
        </w:sdtContent>
      </w:sdt>
      <w:r w:rsidR="00B7547C">
        <w:rPr>
          <w:rFonts w:ascii="Arial" w:hAnsi="Arial" w:cs="Arial"/>
          <w:lang w:val="en"/>
        </w:rPr>
        <w:tab/>
      </w:r>
      <w:r w:rsidR="006D7FE4">
        <w:rPr>
          <w:rFonts w:ascii="Arial" w:hAnsi="Arial" w:cs="Arial"/>
          <w:lang w:val="en"/>
        </w:rPr>
        <w:t>I r</w:t>
      </w:r>
      <w:r w:rsidR="00BA44F1" w:rsidRPr="00BA44F1">
        <w:rPr>
          <w:rFonts w:ascii="Arial" w:hAnsi="Arial" w:cs="Arial"/>
          <w:lang w:val="en"/>
        </w:rPr>
        <w:t xml:space="preserve">eside within the City of Bayswater and </w:t>
      </w:r>
      <w:r w:rsidR="009D4D33">
        <w:rPr>
          <w:rFonts w:ascii="Arial" w:hAnsi="Arial" w:cs="Arial"/>
          <w:lang w:val="en"/>
        </w:rPr>
        <w:t xml:space="preserve">can </w:t>
      </w:r>
      <w:r w:rsidR="00BA44F1" w:rsidRPr="00BA44F1">
        <w:rPr>
          <w:rFonts w:ascii="Arial" w:hAnsi="Arial" w:cs="Arial"/>
          <w:lang w:val="en"/>
        </w:rPr>
        <w:t>demonstrate interest in walking and/or have local transport and road safety knowledge.</w:t>
      </w:r>
    </w:p>
    <w:p w:rsidR="00B7547C" w:rsidRPr="00B7547C" w:rsidRDefault="00B7547C" w:rsidP="00B7547C">
      <w:pPr>
        <w:spacing w:after="120" w:line="240" w:lineRule="auto"/>
        <w:ind w:left="-756"/>
        <w:jc w:val="both"/>
        <w:rPr>
          <w:rFonts w:ascii="Arial" w:hAnsi="Arial" w:cs="Arial"/>
          <w:b/>
          <w:sz w:val="12"/>
          <w:lang w:val="en"/>
        </w:rPr>
      </w:pPr>
    </w:p>
    <w:p w:rsidR="00B7547C" w:rsidRDefault="00B7547C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br w:type="page"/>
      </w:r>
    </w:p>
    <w:p w:rsidR="00B7547C" w:rsidRDefault="00B7547C" w:rsidP="00B7547C">
      <w:pPr>
        <w:spacing w:after="120" w:line="240" w:lineRule="auto"/>
        <w:ind w:left="-756"/>
        <w:jc w:val="both"/>
        <w:rPr>
          <w:rFonts w:ascii="Arial" w:hAnsi="Arial" w:cs="Arial"/>
          <w:b/>
          <w:lang w:val="en"/>
        </w:rPr>
      </w:pPr>
    </w:p>
    <w:p w:rsidR="00BA44F1" w:rsidRPr="00BA44F1" w:rsidRDefault="00BA44F1" w:rsidP="00B7547C">
      <w:pPr>
        <w:spacing w:after="240" w:line="240" w:lineRule="auto"/>
        <w:ind w:left="-771" w:right="-471"/>
        <w:jc w:val="both"/>
        <w:rPr>
          <w:rFonts w:ascii="Arial" w:hAnsi="Arial" w:cs="Arial"/>
          <w:b/>
          <w:lang w:val="en"/>
        </w:rPr>
      </w:pPr>
      <w:r w:rsidRPr="00BA44F1">
        <w:rPr>
          <w:rFonts w:ascii="Arial" w:hAnsi="Arial" w:cs="Arial"/>
          <w:b/>
          <w:lang w:val="en"/>
        </w:rPr>
        <w:t xml:space="preserve">To better understand your interests in participating in the committee please consider answering the following </w:t>
      </w:r>
      <w:r w:rsidR="00255B1D">
        <w:rPr>
          <w:rFonts w:ascii="Arial" w:hAnsi="Arial" w:cs="Arial"/>
          <w:b/>
          <w:lang w:val="en"/>
        </w:rPr>
        <w:t xml:space="preserve">additional </w:t>
      </w:r>
      <w:r w:rsidRPr="00BA44F1">
        <w:rPr>
          <w:rFonts w:ascii="Arial" w:hAnsi="Arial" w:cs="Arial"/>
          <w:b/>
          <w:lang w:val="en"/>
        </w:rPr>
        <w:t>questions</w:t>
      </w:r>
      <w:r w:rsidR="00255B1D">
        <w:rPr>
          <w:rFonts w:ascii="Arial" w:hAnsi="Arial" w:cs="Arial"/>
          <w:b/>
          <w:lang w:val="en"/>
        </w:rPr>
        <w:t>:</w:t>
      </w:r>
      <w:r w:rsidRPr="00BA44F1">
        <w:rPr>
          <w:rFonts w:ascii="Arial" w:hAnsi="Arial" w:cs="Arial"/>
          <w:b/>
          <w:lang w:val="en"/>
        </w:rPr>
        <w:t xml:space="preserve"> </w:t>
      </w:r>
    </w:p>
    <w:p w:rsidR="00BA44F1" w:rsidRPr="00B7547C" w:rsidRDefault="00BA44F1" w:rsidP="00B7547C">
      <w:pPr>
        <w:pStyle w:val="ListParagraph"/>
        <w:numPr>
          <w:ilvl w:val="0"/>
          <w:numId w:val="6"/>
        </w:numPr>
        <w:ind w:left="-280" w:right="-472" w:hanging="462"/>
        <w:jc w:val="both"/>
        <w:rPr>
          <w:rFonts w:ascii="Arial" w:hAnsi="Arial" w:cs="Arial"/>
          <w:b/>
          <w:color w:val="0070C0"/>
        </w:rPr>
      </w:pPr>
      <w:r w:rsidRPr="00B7547C">
        <w:rPr>
          <w:rFonts w:ascii="Arial" w:hAnsi="Arial" w:cs="Arial"/>
          <w:b/>
          <w:color w:val="0070C0"/>
        </w:rPr>
        <w:t xml:space="preserve">Tell us </w:t>
      </w:r>
      <w:r w:rsidR="00255B1D" w:rsidRPr="00B7547C">
        <w:rPr>
          <w:rFonts w:ascii="Arial" w:hAnsi="Arial" w:cs="Arial"/>
          <w:b/>
          <w:color w:val="0070C0"/>
        </w:rPr>
        <w:t xml:space="preserve">why you are interested in joining the Committee and what </w:t>
      </w:r>
      <w:r w:rsidRPr="00B7547C">
        <w:rPr>
          <w:rFonts w:ascii="Arial" w:hAnsi="Arial" w:cs="Arial"/>
          <w:b/>
          <w:color w:val="0070C0"/>
        </w:rPr>
        <w:t xml:space="preserve">knowledge, skills or experience </w:t>
      </w:r>
      <w:r w:rsidR="00255B1D" w:rsidRPr="00B7547C">
        <w:rPr>
          <w:rFonts w:ascii="Arial" w:hAnsi="Arial" w:cs="Arial"/>
          <w:b/>
          <w:color w:val="0070C0"/>
        </w:rPr>
        <w:t xml:space="preserve">you would contribute </w:t>
      </w:r>
      <w:r w:rsidRPr="00B7547C">
        <w:rPr>
          <w:rFonts w:ascii="Arial" w:hAnsi="Arial" w:cs="Arial"/>
          <w:b/>
          <w:color w:val="0070C0"/>
        </w:rPr>
        <w:t xml:space="preserve">to </w:t>
      </w:r>
      <w:r w:rsidR="00255B1D" w:rsidRPr="00B7547C">
        <w:rPr>
          <w:rFonts w:ascii="Arial" w:hAnsi="Arial" w:cs="Arial"/>
          <w:b/>
          <w:color w:val="0070C0"/>
        </w:rPr>
        <w:t xml:space="preserve">help </w:t>
      </w:r>
      <w:r w:rsidRPr="00B7547C">
        <w:rPr>
          <w:rFonts w:ascii="Arial" w:hAnsi="Arial" w:cs="Arial"/>
          <w:b/>
          <w:color w:val="0070C0"/>
        </w:rPr>
        <w:t>implement</w:t>
      </w:r>
      <w:r w:rsidR="00255B1D" w:rsidRPr="00B7547C">
        <w:rPr>
          <w:rFonts w:ascii="Arial" w:hAnsi="Arial" w:cs="Arial"/>
          <w:b/>
          <w:color w:val="0070C0"/>
        </w:rPr>
        <w:t xml:space="preserve"> the City's Access and Inclusion Plan</w:t>
      </w:r>
      <w:r w:rsidR="00CD5DCF" w:rsidRPr="00B7547C">
        <w:rPr>
          <w:rFonts w:ascii="Arial" w:hAnsi="Arial" w:cs="Arial"/>
          <w:b/>
          <w:color w:val="0070C0"/>
        </w:rPr>
        <w:t xml:space="preserve"> and /or Age Friendly Strategy.</w:t>
      </w:r>
    </w:p>
    <w:p w:rsidR="00BA44F1" w:rsidRPr="00BA44F1" w:rsidRDefault="00BA44F1" w:rsidP="00B7547C">
      <w:pPr>
        <w:ind w:left="-756" w:right="-472"/>
        <w:contextualSpacing/>
        <w:jc w:val="both"/>
        <w:rPr>
          <w:rFonts w:ascii="Arial" w:hAnsi="Arial" w:cs="Arial"/>
        </w:rPr>
      </w:pPr>
      <w:r w:rsidRPr="00BA44F1">
        <w:rPr>
          <w:rFonts w:ascii="Arial" w:hAnsi="Arial" w:cs="Arial"/>
        </w:rPr>
        <w:t xml:space="preserve">Comments: </w:t>
      </w:r>
    </w:p>
    <w:p w:rsidR="00BA44F1" w:rsidRPr="00BA44F1" w:rsidRDefault="00BA44F1" w:rsidP="00B7547C">
      <w:pPr>
        <w:ind w:left="-756" w:right="-472"/>
        <w:contextualSpacing/>
        <w:jc w:val="both"/>
        <w:rPr>
          <w:rFonts w:ascii="Arial" w:hAnsi="Arial" w:cs="Arial"/>
          <w:b/>
        </w:rPr>
      </w:pPr>
    </w:p>
    <w:p w:rsidR="00BA44F1" w:rsidRPr="00BA44F1" w:rsidRDefault="00BA44F1" w:rsidP="00B7547C">
      <w:pPr>
        <w:ind w:left="-756" w:right="-472"/>
        <w:contextualSpacing/>
        <w:jc w:val="both"/>
        <w:rPr>
          <w:rFonts w:ascii="Arial" w:hAnsi="Arial" w:cs="Arial"/>
          <w:b/>
        </w:rPr>
      </w:pPr>
    </w:p>
    <w:p w:rsidR="00BA44F1" w:rsidRDefault="00BA44F1" w:rsidP="00B7547C">
      <w:pPr>
        <w:ind w:left="-756" w:right="-472"/>
        <w:contextualSpacing/>
        <w:jc w:val="both"/>
        <w:rPr>
          <w:rFonts w:ascii="Arial" w:hAnsi="Arial" w:cs="Arial"/>
          <w:b/>
        </w:rPr>
      </w:pPr>
    </w:p>
    <w:p w:rsidR="00B7547C" w:rsidRDefault="00B7547C" w:rsidP="00B7547C">
      <w:pPr>
        <w:ind w:left="-756" w:right="-472"/>
        <w:contextualSpacing/>
        <w:jc w:val="both"/>
        <w:rPr>
          <w:rFonts w:ascii="Arial" w:hAnsi="Arial" w:cs="Arial"/>
          <w:b/>
        </w:rPr>
      </w:pPr>
    </w:p>
    <w:p w:rsidR="00B7547C" w:rsidRDefault="00B7547C" w:rsidP="00B7547C">
      <w:pPr>
        <w:ind w:left="-756" w:right="-472"/>
        <w:contextualSpacing/>
        <w:jc w:val="both"/>
        <w:rPr>
          <w:rFonts w:ascii="Arial" w:hAnsi="Arial" w:cs="Arial"/>
          <w:b/>
        </w:rPr>
      </w:pPr>
    </w:p>
    <w:p w:rsidR="00B7547C" w:rsidRDefault="00B7547C" w:rsidP="00B7547C">
      <w:pPr>
        <w:ind w:left="-756" w:right="-472"/>
        <w:contextualSpacing/>
        <w:jc w:val="both"/>
        <w:rPr>
          <w:rFonts w:ascii="Arial" w:hAnsi="Arial" w:cs="Arial"/>
          <w:b/>
        </w:rPr>
      </w:pPr>
    </w:p>
    <w:p w:rsidR="00B7547C" w:rsidRPr="00BA44F1" w:rsidRDefault="00B7547C" w:rsidP="00B7547C">
      <w:pPr>
        <w:ind w:left="-756" w:right="-472"/>
        <w:contextualSpacing/>
        <w:jc w:val="both"/>
        <w:rPr>
          <w:rFonts w:ascii="Arial" w:hAnsi="Arial" w:cs="Arial"/>
          <w:b/>
        </w:rPr>
      </w:pPr>
    </w:p>
    <w:p w:rsidR="00BA44F1" w:rsidRPr="00BA44F1" w:rsidRDefault="00BA44F1" w:rsidP="00B7547C">
      <w:pPr>
        <w:pStyle w:val="ListParagraph"/>
        <w:numPr>
          <w:ilvl w:val="0"/>
          <w:numId w:val="6"/>
        </w:numPr>
        <w:ind w:left="-280" w:right="-472" w:hanging="462"/>
        <w:jc w:val="both"/>
        <w:rPr>
          <w:rFonts w:ascii="Arial" w:hAnsi="Arial" w:cs="Arial"/>
          <w:b/>
          <w:color w:val="0070C0"/>
        </w:rPr>
      </w:pPr>
      <w:r w:rsidRPr="00BA44F1">
        <w:rPr>
          <w:rFonts w:ascii="Arial" w:hAnsi="Arial" w:cs="Arial"/>
          <w:b/>
          <w:color w:val="0070C0"/>
        </w:rPr>
        <w:t xml:space="preserve">Please feel free to attach any other supporting material [i.e. </w:t>
      </w:r>
      <w:r w:rsidR="00B7547C">
        <w:rPr>
          <w:rFonts w:ascii="Arial" w:hAnsi="Arial" w:cs="Arial"/>
          <w:b/>
          <w:color w:val="0070C0"/>
        </w:rPr>
        <w:t>r</w:t>
      </w:r>
      <w:r w:rsidRPr="00BA44F1">
        <w:rPr>
          <w:rFonts w:ascii="Arial" w:hAnsi="Arial" w:cs="Arial"/>
          <w:b/>
          <w:color w:val="0070C0"/>
        </w:rPr>
        <w:t>esume, letter of support, details of current or past community memberships</w:t>
      </w:r>
      <w:r w:rsidR="00CD5DCF">
        <w:rPr>
          <w:rFonts w:ascii="Arial" w:hAnsi="Arial" w:cs="Arial"/>
          <w:b/>
          <w:color w:val="0070C0"/>
        </w:rPr>
        <w:t xml:space="preserve"> or relevant networks (m</w:t>
      </w:r>
      <w:r w:rsidRPr="00BA44F1">
        <w:rPr>
          <w:rFonts w:ascii="Arial" w:hAnsi="Arial" w:cs="Arial"/>
          <w:b/>
          <w:color w:val="0070C0"/>
        </w:rPr>
        <w:t xml:space="preserve">aximum </w:t>
      </w:r>
      <w:r w:rsidR="00B7547C">
        <w:rPr>
          <w:rFonts w:ascii="Arial" w:hAnsi="Arial" w:cs="Arial"/>
          <w:b/>
          <w:color w:val="0070C0"/>
        </w:rPr>
        <w:t xml:space="preserve">of </w:t>
      </w:r>
      <w:r w:rsidRPr="00BA44F1">
        <w:rPr>
          <w:rFonts w:ascii="Arial" w:hAnsi="Arial" w:cs="Arial"/>
          <w:b/>
          <w:color w:val="0070C0"/>
        </w:rPr>
        <w:t>two pages</w:t>
      </w:r>
      <w:r w:rsidR="00CD5DCF">
        <w:rPr>
          <w:rFonts w:ascii="Arial" w:hAnsi="Arial" w:cs="Arial"/>
          <w:b/>
          <w:color w:val="0070C0"/>
        </w:rPr>
        <w:t>).</w:t>
      </w:r>
    </w:p>
    <w:p w:rsidR="00BA44F1" w:rsidRPr="00BA44F1" w:rsidRDefault="00BA44F1" w:rsidP="00B7547C">
      <w:pPr>
        <w:ind w:left="-756"/>
        <w:jc w:val="both"/>
        <w:rPr>
          <w:rFonts w:ascii="Arial" w:hAnsi="Arial" w:cs="Arial"/>
          <w:b/>
          <w:color w:val="0070C0"/>
        </w:rPr>
      </w:pPr>
    </w:p>
    <w:p w:rsidR="00BA44F1" w:rsidRDefault="00BA44F1" w:rsidP="00B7547C">
      <w:pPr>
        <w:ind w:left="-756"/>
        <w:jc w:val="both"/>
        <w:rPr>
          <w:rFonts w:ascii="GillSansMT" w:hAnsi="GillSansMT" w:cs="GillSansMT"/>
          <w:b/>
          <w:sz w:val="20"/>
          <w:szCs w:val="20"/>
        </w:rPr>
      </w:pPr>
    </w:p>
    <w:p w:rsidR="00B7547C" w:rsidRPr="00BA44F1" w:rsidRDefault="00B7547C" w:rsidP="00B7547C">
      <w:pPr>
        <w:ind w:left="-756"/>
        <w:jc w:val="both"/>
        <w:rPr>
          <w:rFonts w:ascii="GillSansMT" w:hAnsi="GillSansMT" w:cs="GillSansMT"/>
          <w:b/>
          <w:sz w:val="20"/>
          <w:szCs w:val="20"/>
        </w:rPr>
      </w:pPr>
    </w:p>
    <w:p w:rsidR="00BA44F1" w:rsidRDefault="00BA44F1" w:rsidP="00B7547C">
      <w:pPr>
        <w:ind w:left="-756"/>
        <w:jc w:val="both"/>
        <w:rPr>
          <w:rFonts w:ascii="Arial" w:hAnsi="Arial" w:cs="Arial"/>
          <w:b/>
          <w:bCs/>
        </w:rPr>
      </w:pPr>
    </w:p>
    <w:p w:rsidR="00B7547C" w:rsidRPr="00B7547C" w:rsidRDefault="00B7547C" w:rsidP="00B7547C">
      <w:pPr>
        <w:ind w:left="-770" w:right="-472"/>
        <w:rPr>
          <w:rFonts w:ascii="Arial" w:hAnsi="Arial" w:cs="Arial"/>
          <w:b/>
          <w:bCs/>
        </w:rPr>
      </w:pPr>
      <w:r w:rsidRPr="00B7547C">
        <w:rPr>
          <w:rFonts w:ascii="Arial" w:hAnsi="Arial" w:cs="Arial"/>
          <w:b/>
          <w:bCs/>
        </w:rPr>
        <w:t xml:space="preserve">For further information please contact: </w:t>
      </w:r>
    </w:p>
    <w:p w:rsidR="00B7547C" w:rsidRPr="00B7547C" w:rsidRDefault="00B7547C" w:rsidP="00B7547C">
      <w:pPr>
        <w:spacing w:after="0" w:line="360" w:lineRule="auto"/>
        <w:ind w:left="-771" w:right="-471"/>
        <w:rPr>
          <w:rFonts w:ascii="Arial" w:hAnsi="Arial" w:cs="Arial"/>
          <w:b/>
          <w:bCs/>
        </w:rPr>
      </w:pPr>
      <w:r w:rsidRPr="00B7547C">
        <w:rPr>
          <w:rFonts w:ascii="Arial" w:hAnsi="Arial" w:cs="Arial"/>
          <w:b/>
          <w:bCs/>
        </w:rPr>
        <w:t>Michele Fletcher</w:t>
      </w:r>
      <w:r w:rsidRPr="00B7547C">
        <w:rPr>
          <w:rFonts w:ascii="Arial" w:hAnsi="Arial" w:cs="Arial"/>
          <w:b/>
          <w:bCs/>
        </w:rPr>
        <w:br/>
        <w:t>Coordinator Community Development</w:t>
      </w:r>
      <w:r w:rsidRPr="00B7547C">
        <w:rPr>
          <w:rFonts w:ascii="Arial" w:hAnsi="Arial" w:cs="Arial"/>
          <w:b/>
          <w:bCs/>
        </w:rPr>
        <w:br/>
        <w:t>City of Bayswater</w:t>
      </w:r>
    </w:p>
    <w:p w:rsidR="00B7547C" w:rsidRPr="00B7547C" w:rsidRDefault="00B7547C" w:rsidP="00B7547C">
      <w:pPr>
        <w:ind w:left="-770" w:right="-472"/>
        <w:rPr>
          <w:rFonts w:ascii="Arial" w:hAnsi="Arial" w:cs="Arial"/>
          <w:b/>
          <w:bCs/>
        </w:rPr>
      </w:pPr>
      <w:r w:rsidRPr="00B7547C">
        <w:rPr>
          <w:rFonts w:ascii="Arial" w:hAnsi="Arial" w:cs="Arial"/>
          <w:b/>
          <w:bCs/>
        </w:rPr>
        <w:t>PH: 9272 0621</w:t>
      </w:r>
    </w:p>
    <w:p w:rsidR="00BA44F1" w:rsidRPr="00BA44F1" w:rsidRDefault="00BA44F1" w:rsidP="00B7547C">
      <w:pPr>
        <w:ind w:left="-756"/>
        <w:jc w:val="both"/>
        <w:rPr>
          <w:rFonts w:ascii="Arial" w:hAnsi="Arial" w:cs="Arial"/>
          <w:b/>
          <w:bCs/>
        </w:rPr>
      </w:pPr>
    </w:p>
    <w:p w:rsidR="00BA44F1" w:rsidRPr="00BA44F1" w:rsidRDefault="00BA44F1" w:rsidP="00B7547C">
      <w:pPr>
        <w:ind w:left="-756"/>
        <w:jc w:val="both"/>
        <w:rPr>
          <w:rFonts w:ascii="Arial" w:hAnsi="Arial" w:cs="Arial"/>
          <w:b/>
          <w:bCs/>
        </w:rPr>
      </w:pPr>
    </w:p>
    <w:p w:rsidR="00BA44F1" w:rsidRPr="00BA44F1" w:rsidRDefault="00BA44F1" w:rsidP="00B7547C">
      <w:pPr>
        <w:ind w:left="-756"/>
        <w:jc w:val="both"/>
        <w:rPr>
          <w:rFonts w:ascii="Arial" w:hAnsi="Arial" w:cs="Arial"/>
          <w:b/>
          <w:bCs/>
        </w:rPr>
      </w:pPr>
    </w:p>
    <w:p w:rsidR="004B4EB9" w:rsidRDefault="004B4EB9" w:rsidP="00B7547C">
      <w:pPr>
        <w:ind w:left="-756"/>
        <w:jc w:val="both"/>
      </w:pPr>
    </w:p>
    <w:sectPr w:rsidR="004B4EB9" w:rsidSect="00B7547C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F1" w:rsidRDefault="00BA44F1" w:rsidP="00BA44F1">
      <w:pPr>
        <w:spacing w:after="0" w:line="240" w:lineRule="auto"/>
      </w:pPr>
      <w:r>
        <w:separator/>
      </w:r>
    </w:p>
  </w:endnote>
  <w:endnote w:type="continuationSeparator" w:id="0">
    <w:p w:rsidR="00BA44F1" w:rsidRDefault="00BA44F1" w:rsidP="00BA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F1" w:rsidRDefault="00BA44F1" w:rsidP="00BA44F1">
      <w:pPr>
        <w:spacing w:after="0" w:line="240" w:lineRule="auto"/>
      </w:pPr>
      <w:r>
        <w:separator/>
      </w:r>
    </w:p>
  </w:footnote>
  <w:footnote w:type="continuationSeparator" w:id="0">
    <w:p w:rsidR="00BA44F1" w:rsidRDefault="00BA44F1" w:rsidP="00BA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A8" w:rsidRDefault="009D4D33" w:rsidP="000F3AA8">
    <w:pPr>
      <w:tabs>
        <w:tab w:val="center" w:pos="4680"/>
        <w:tab w:val="right" w:pos="9360"/>
      </w:tabs>
      <w:spacing w:after="0" w:line="240" w:lineRule="auto"/>
      <w:rPr>
        <w:rFonts w:cs="Arial"/>
        <w:color w:val="FFFFFF"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41CD66" wp14:editId="19718917">
          <wp:simplePos x="0" y="0"/>
          <wp:positionH relativeFrom="column">
            <wp:posOffset>-895937</wp:posOffset>
          </wp:positionH>
          <wp:positionV relativeFrom="page">
            <wp:posOffset>-10160</wp:posOffset>
          </wp:positionV>
          <wp:extent cx="7553325" cy="1727835"/>
          <wp:effectExtent l="0" t="0" r="952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1C5" w:rsidRPr="00B7547C" w:rsidRDefault="00BA44F1" w:rsidP="00B53315">
    <w:pPr>
      <w:tabs>
        <w:tab w:val="center" w:pos="4680"/>
        <w:tab w:val="right" w:pos="9360"/>
      </w:tabs>
      <w:spacing w:after="0" w:line="240" w:lineRule="auto"/>
      <w:ind w:left="-709"/>
      <w:rPr>
        <w:rFonts w:ascii="Arial" w:hAnsi="Arial" w:cs="Arial"/>
        <w:color w:val="FFFFFF"/>
        <w:sz w:val="36"/>
        <w:szCs w:val="36"/>
      </w:rPr>
    </w:pPr>
    <w:r w:rsidRPr="00B7547C">
      <w:rPr>
        <w:rFonts w:ascii="Arial" w:hAnsi="Arial" w:cs="Arial"/>
        <w:color w:val="FFFFFF"/>
        <w:sz w:val="36"/>
        <w:szCs w:val="36"/>
      </w:rPr>
      <w:t>Access, Inclusion and Walkability Advisory Committee</w:t>
    </w:r>
    <w:r w:rsidR="009D4D33" w:rsidRPr="00B7547C">
      <w:rPr>
        <w:rFonts w:ascii="Arial" w:hAnsi="Arial" w:cs="Arial"/>
        <w:color w:val="FFFFFF"/>
        <w:sz w:val="36"/>
        <w:szCs w:val="36"/>
      </w:rPr>
      <w:t xml:space="preserve">  </w:t>
    </w:r>
  </w:p>
  <w:p w:rsidR="00B7547C" w:rsidRPr="00B7547C" w:rsidRDefault="00B7547C" w:rsidP="00B53315">
    <w:pPr>
      <w:tabs>
        <w:tab w:val="center" w:pos="4680"/>
        <w:tab w:val="right" w:pos="9360"/>
      </w:tabs>
      <w:spacing w:after="0" w:line="240" w:lineRule="auto"/>
      <w:ind w:left="-709"/>
      <w:rPr>
        <w:rFonts w:ascii="Arial" w:hAnsi="Arial" w:cs="Arial"/>
        <w:color w:val="FFFFFF"/>
        <w:sz w:val="36"/>
        <w:szCs w:val="36"/>
      </w:rPr>
    </w:pPr>
    <w:r w:rsidRPr="00B7547C">
      <w:rPr>
        <w:rFonts w:ascii="Arial" w:hAnsi="Arial" w:cs="Arial"/>
        <w:color w:val="FFFFFF"/>
        <w:sz w:val="36"/>
        <w:szCs w:val="36"/>
      </w:rPr>
      <w:t xml:space="preserve">Expression of Interest Nominations </w:t>
    </w:r>
  </w:p>
  <w:p w:rsidR="003F488B" w:rsidRPr="00B7547C" w:rsidRDefault="00C1220C" w:rsidP="004031C5">
    <w:pPr>
      <w:tabs>
        <w:tab w:val="center" w:pos="4680"/>
        <w:tab w:val="right" w:pos="9360"/>
      </w:tabs>
      <w:spacing w:after="0" w:line="240" w:lineRule="auto"/>
      <w:ind w:hanging="709"/>
      <w:rPr>
        <w:rFonts w:cs="Arial"/>
        <w:color w:val="FFFFFF"/>
        <w:sz w:val="36"/>
        <w:szCs w:val="36"/>
      </w:rPr>
    </w:pPr>
  </w:p>
  <w:p w:rsidR="000F3AA8" w:rsidRDefault="00C12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C5F"/>
    <w:multiLevelType w:val="hybridMultilevel"/>
    <w:tmpl w:val="C22A7F1A"/>
    <w:lvl w:ilvl="0" w:tplc="0409000F">
      <w:start w:val="1"/>
      <w:numFmt w:val="decimal"/>
      <w:lvlText w:val="%1."/>
      <w:lvlJc w:val="left"/>
      <w:pPr>
        <w:ind w:left="-36" w:hanging="360"/>
      </w:pPr>
    </w:lvl>
    <w:lvl w:ilvl="1" w:tplc="04090019" w:tentative="1">
      <w:start w:val="1"/>
      <w:numFmt w:val="lowerLetter"/>
      <w:lvlText w:val="%2."/>
      <w:lvlJc w:val="left"/>
      <w:pPr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1">
    <w:nsid w:val="334F1F3E"/>
    <w:multiLevelType w:val="hybridMultilevel"/>
    <w:tmpl w:val="87B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5527"/>
    <w:multiLevelType w:val="hybridMultilevel"/>
    <w:tmpl w:val="6108E404"/>
    <w:lvl w:ilvl="0" w:tplc="943E8D6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10C7"/>
    <w:multiLevelType w:val="hybridMultilevel"/>
    <w:tmpl w:val="A1745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5F48"/>
    <w:multiLevelType w:val="hybridMultilevel"/>
    <w:tmpl w:val="813E9E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67CD"/>
    <w:multiLevelType w:val="hybridMultilevel"/>
    <w:tmpl w:val="561623A2"/>
    <w:lvl w:ilvl="0" w:tplc="943E8D6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1"/>
    <w:rsid w:val="00255B1D"/>
    <w:rsid w:val="00491979"/>
    <w:rsid w:val="004B4EB9"/>
    <w:rsid w:val="006D7FE4"/>
    <w:rsid w:val="009D4D33"/>
    <w:rsid w:val="00A64824"/>
    <w:rsid w:val="00B7547C"/>
    <w:rsid w:val="00BA44F1"/>
    <w:rsid w:val="00C1220C"/>
    <w:rsid w:val="00C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44F1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BA44F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1"/>
  </w:style>
  <w:style w:type="paragraph" w:styleId="ListParagraph">
    <w:name w:val="List Paragraph"/>
    <w:basedOn w:val="Normal"/>
    <w:uiPriority w:val="34"/>
    <w:qFormat/>
    <w:rsid w:val="00BA44F1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7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44F1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BA44F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F1"/>
  </w:style>
  <w:style w:type="paragraph" w:styleId="ListParagraph">
    <w:name w:val="List Paragraph"/>
    <w:basedOn w:val="Normal"/>
    <w:uiPriority w:val="34"/>
    <w:qFormat/>
    <w:rsid w:val="00BA44F1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B7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ayswater.w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Fletcher</dc:creator>
  <cp:lastModifiedBy>Karen Quigley</cp:lastModifiedBy>
  <cp:revision>3</cp:revision>
  <dcterms:created xsi:type="dcterms:W3CDTF">2019-11-06T05:40:00Z</dcterms:created>
  <dcterms:modified xsi:type="dcterms:W3CDTF">2019-11-06T07:26:00Z</dcterms:modified>
</cp:coreProperties>
</file>